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Default="002911CB" w:rsidP="002911CB">
      <w:pPr>
        <w:shd w:val="clear" w:color="auto" w:fill="FFFFFF"/>
        <w:spacing w:after="0" w:line="240" w:lineRule="auto"/>
        <w:jc w:val="right"/>
        <w:rPr>
          <w:rFonts w:ascii="Arial" w:hAnsi="Arial" w:cs="Arial"/>
        </w:rPr>
      </w:pPr>
      <w:bookmarkStart w:id="0" w:name="_GoBack"/>
      <w:bookmarkEnd w:id="0"/>
      <w:r>
        <w:rPr>
          <w:rFonts w:ascii="Arial" w:hAnsi="Arial" w:cs="Arial"/>
        </w:rPr>
        <w:t>03-2022/2021-2024</w:t>
      </w:r>
    </w:p>
    <w:p w:rsidR="002911CB" w:rsidRDefault="002911CB" w:rsidP="002911CB">
      <w:pPr>
        <w:shd w:val="clear" w:color="auto" w:fill="FFFFFF"/>
        <w:spacing w:after="0" w:line="240" w:lineRule="auto"/>
        <w:jc w:val="right"/>
        <w:rPr>
          <w:rFonts w:ascii="Arial" w:hAnsi="Arial" w:cs="Arial"/>
        </w:rPr>
      </w:pPr>
      <w:r>
        <w:rPr>
          <w:rFonts w:ascii="Arial" w:hAnsi="Arial" w:cs="Arial"/>
        </w:rPr>
        <w:t>Dependencia: presidencia municipal</w:t>
      </w:r>
    </w:p>
    <w:p w:rsidR="002911CB" w:rsidRDefault="002911CB" w:rsidP="002911CB">
      <w:pPr>
        <w:shd w:val="clear" w:color="auto" w:fill="FFFFFF"/>
        <w:spacing w:after="0" w:line="240" w:lineRule="auto"/>
        <w:jc w:val="right"/>
        <w:rPr>
          <w:rFonts w:ascii="Arial" w:hAnsi="Arial" w:cs="Arial"/>
        </w:rPr>
      </w:pPr>
      <w:r>
        <w:rPr>
          <w:rFonts w:ascii="Arial" w:hAnsi="Arial" w:cs="Arial"/>
        </w:rPr>
        <w:t>Asunto: Propuesta de iniciativa de ley de ingresos ejercicio 2023</w:t>
      </w:r>
    </w:p>
    <w:p w:rsidR="002911CB" w:rsidRDefault="002911CB" w:rsidP="002911CB">
      <w:pPr>
        <w:shd w:val="clear" w:color="auto" w:fill="FFFFFF"/>
        <w:spacing w:after="0" w:line="240" w:lineRule="auto"/>
        <w:jc w:val="right"/>
        <w:rPr>
          <w:rFonts w:ascii="Arial" w:hAnsi="Arial" w:cs="Arial"/>
        </w:rPr>
      </w:pPr>
    </w:p>
    <w:p w:rsidR="002911CB" w:rsidRDefault="002911CB" w:rsidP="002911CB">
      <w:pPr>
        <w:shd w:val="clear" w:color="auto" w:fill="FFFFFF"/>
        <w:spacing w:after="0" w:line="240" w:lineRule="auto"/>
        <w:jc w:val="right"/>
        <w:rPr>
          <w:rFonts w:ascii="Arial" w:hAnsi="Arial" w:cs="Arial"/>
        </w:rPr>
      </w:pPr>
    </w:p>
    <w:p w:rsidR="002911CB" w:rsidRDefault="002911CB" w:rsidP="002911CB">
      <w:pPr>
        <w:shd w:val="clear" w:color="auto" w:fill="FFFFFF"/>
        <w:spacing w:after="0" w:line="240" w:lineRule="auto"/>
        <w:rPr>
          <w:rFonts w:ascii="Arial" w:hAnsi="Arial" w:cs="Arial"/>
          <w:b/>
        </w:rPr>
      </w:pPr>
    </w:p>
    <w:p w:rsidR="002911CB" w:rsidRPr="00F25846" w:rsidRDefault="002911CB" w:rsidP="002911CB">
      <w:pPr>
        <w:shd w:val="clear" w:color="auto" w:fill="FFFFFF"/>
        <w:spacing w:after="0" w:line="240" w:lineRule="auto"/>
        <w:rPr>
          <w:rFonts w:ascii="Arial" w:hAnsi="Arial" w:cs="Arial"/>
          <w:b/>
        </w:rPr>
      </w:pPr>
      <w:r w:rsidRPr="00F25846">
        <w:rPr>
          <w:rFonts w:ascii="Arial" w:hAnsi="Arial" w:cs="Arial"/>
          <w:b/>
        </w:rPr>
        <w:t>H. CONGRESO DEL ESTADO DE JALISCO.</w:t>
      </w:r>
    </w:p>
    <w:p w:rsidR="002911CB" w:rsidRDefault="002911CB" w:rsidP="002911CB">
      <w:pPr>
        <w:shd w:val="clear" w:color="auto" w:fill="FFFFFF"/>
        <w:spacing w:after="0" w:line="240" w:lineRule="auto"/>
        <w:rPr>
          <w:rFonts w:ascii="Arial" w:hAnsi="Arial" w:cs="Arial"/>
          <w:b/>
        </w:rPr>
      </w:pPr>
      <w:r>
        <w:rPr>
          <w:rFonts w:ascii="Arial" w:hAnsi="Arial" w:cs="Arial"/>
          <w:b/>
        </w:rPr>
        <w:t>Palacio legislativo.</w:t>
      </w:r>
    </w:p>
    <w:p w:rsidR="002911CB" w:rsidRDefault="002911CB" w:rsidP="002911CB">
      <w:pPr>
        <w:shd w:val="clear" w:color="auto" w:fill="FFFFFF"/>
        <w:spacing w:after="0" w:line="240" w:lineRule="auto"/>
        <w:rPr>
          <w:rFonts w:ascii="Arial" w:hAnsi="Arial" w:cs="Arial"/>
          <w:b/>
        </w:rPr>
      </w:pPr>
      <w:r>
        <w:rPr>
          <w:rFonts w:ascii="Arial" w:hAnsi="Arial" w:cs="Arial"/>
          <w:b/>
        </w:rPr>
        <w:t xml:space="preserve">Av. Hidalgo No. 222, Guadalajara, Jalisco </w:t>
      </w:r>
    </w:p>
    <w:p w:rsidR="002911CB" w:rsidRDefault="002911CB" w:rsidP="002911CB">
      <w:pPr>
        <w:shd w:val="clear" w:color="auto" w:fill="FFFFFF"/>
        <w:spacing w:after="0" w:line="240" w:lineRule="auto"/>
        <w:rPr>
          <w:rFonts w:ascii="Arial" w:hAnsi="Arial" w:cs="Arial"/>
          <w:b/>
        </w:rPr>
      </w:pPr>
      <w:r>
        <w:rPr>
          <w:rFonts w:ascii="Arial" w:hAnsi="Arial" w:cs="Arial"/>
          <w:b/>
        </w:rPr>
        <w:t>Presente.</w:t>
      </w:r>
    </w:p>
    <w:p w:rsidR="002911CB" w:rsidRDefault="002911CB" w:rsidP="002911CB">
      <w:pPr>
        <w:shd w:val="clear" w:color="auto" w:fill="FFFFFF"/>
        <w:spacing w:after="0" w:line="240" w:lineRule="auto"/>
        <w:rPr>
          <w:rFonts w:ascii="Arial" w:hAnsi="Arial" w:cs="Arial"/>
          <w:b/>
        </w:rPr>
      </w:pPr>
    </w:p>
    <w:p w:rsidR="002911CB" w:rsidRPr="00F25846" w:rsidRDefault="002911CB" w:rsidP="002911CB">
      <w:pPr>
        <w:shd w:val="clear" w:color="auto" w:fill="FFFFFF"/>
        <w:spacing w:after="0" w:line="240" w:lineRule="auto"/>
        <w:rPr>
          <w:rFonts w:ascii="Arial" w:hAnsi="Arial" w:cs="Arial"/>
          <w:b/>
        </w:rPr>
      </w:pPr>
    </w:p>
    <w:p w:rsidR="002911CB" w:rsidRPr="00CE4876" w:rsidRDefault="002911CB" w:rsidP="002911CB">
      <w:pPr>
        <w:shd w:val="clear" w:color="auto" w:fill="FFFFFF"/>
        <w:spacing w:after="0" w:line="240" w:lineRule="auto"/>
        <w:jc w:val="both"/>
        <w:rPr>
          <w:rFonts w:ascii="Arial" w:hAnsi="Arial" w:cs="Arial"/>
        </w:rPr>
      </w:pPr>
      <w:r>
        <w:rPr>
          <w:rFonts w:ascii="Arial" w:hAnsi="Arial" w:cs="Arial"/>
        </w:rPr>
        <w:t>El que suscribe, C. Miguel Ángel Esquivas Esquivas</w:t>
      </w:r>
      <w:r w:rsidRPr="00CE4876">
        <w:rPr>
          <w:rFonts w:ascii="Arial" w:hAnsi="Arial" w:cs="Arial"/>
        </w:rPr>
        <w:t>,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Pr>
          <w:rFonts w:ascii="Arial" w:hAnsi="Arial" w:cs="Arial"/>
        </w:rPr>
        <w:t>o, para el ejercicio fiscal 2023</w:t>
      </w:r>
      <w:r w:rsidRPr="00CE4876">
        <w:rPr>
          <w:rFonts w:ascii="Arial" w:hAnsi="Arial" w:cs="Arial"/>
        </w:rPr>
        <w:t xml:space="preserve">, al tenor de la siguiente: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p>
    <w:p w:rsidR="002911CB" w:rsidRPr="006375E3" w:rsidRDefault="002911CB" w:rsidP="002911CB">
      <w:pPr>
        <w:shd w:val="clear" w:color="auto" w:fill="FFFFFF"/>
        <w:spacing w:after="0" w:line="240" w:lineRule="auto"/>
        <w:jc w:val="center"/>
        <w:rPr>
          <w:rFonts w:ascii="Arial" w:hAnsi="Arial" w:cs="Arial"/>
          <w:b/>
        </w:rPr>
      </w:pPr>
      <w:r w:rsidRPr="006375E3">
        <w:rPr>
          <w:rFonts w:ascii="Arial" w:hAnsi="Arial" w:cs="Arial"/>
          <w:b/>
        </w:rPr>
        <w:t>EXPOSICIÓN DE MOTIVOS</w:t>
      </w:r>
    </w:p>
    <w:p w:rsidR="002911CB" w:rsidRPr="006375E3" w:rsidRDefault="002911CB" w:rsidP="002911CB">
      <w:pPr>
        <w:shd w:val="clear" w:color="auto" w:fill="FFFFFF"/>
        <w:spacing w:after="0" w:line="240" w:lineRule="auto"/>
        <w:jc w:val="center"/>
        <w:rPr>
          <w:rFonts w:ascii="Arial" w:hAnsi="Arial" w:cs="Arial"/>
          <w:b/>
        </w:rPr>
      </w:pPr>
    </w:p>
    <w:p w:rsidR="002911CB" w:rsidRPr="00CE4876" w:rsidRDefault="002911CB" w:rsidP="002911CB">
      <w:pPr>
        <w:shd w:val="clear" w:color="auto" w:fill="FFFFFF"/>
        <w:spacing w:after="0" w:line="240" w:lineRule="auto"/>
        <w:jc w:val="both"/>
        <w:rPr>
          <w:rFonts w:ascii="Arial" w:hAnsi="Arial" w:cs="Arial"/>
        </w:rPr>
      </w:pPr>
      <w:r>
        <w:rPr>
          <w:rFonts w:ascii="Arial" w:hAnsi="Arial" w:cs="Arial"/>
        </w:rPr>
        <w:t xml:space="preserve">I. Una de las </w:t>
      </w:r>
      <w:r w:rsidRPr="00CE4876">
        <w:rPr>
          <w:rFonts w:ascii="Arial" w:hAnsi="Arial" w:cs="Arial"/>
        </w:rPr>
        <w:t xml:space="preserve"> principales</w:t>
      </w:r>
      <w:r>
        <w:rPr>
          <w:rFonts w:ascii="Arial" w:hAnsi="Arial" w:cs="Arial"/>
        </w:rPr>
        <w:t xml:space="preserve"> problemáticas </w:t>
      </w:r>
      <w:r w:rsidRPr="00CE4876">
        <w:rPr>
          <w:rFonts w:ascii="Arial" w:hAnsi="Arial" w:cs="Arial"/>
        </w:rPr>
        <w:t xml:space="preserve"> que enfrentan los municipios es la falta de recursos para realizar proyectos que imp</w:t>
      </w:r>
      <w:r>
        <w:rPr>
          <w:rFonts w:ascii="Arial" w:hAnsi="Arial" w:cs="Arial"/>
        </w:rPr>
        <w:t>ulsen el desarrollo del mismo y que en ocasiones</w:t>
      </w:r>
      <w:r w:rsidRPr="00CE4876">
        <w:rPr>
          <w:rFonts w:ascii="Arial" w:hAnsi="Arial" w:cs="Arial"/>
        </w:rPr>
        <w:t xml:space="preserve">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r w:rsidRPr="00CE4876">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r w:rsidRPr="00CE4876">
        <w:rPr>
          <w:rFonts w:ascii="Arial" w:hAnsi="Arial" w:cs="Arial"/>
        </w:rPr>
        <w:t>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w:t>
      </w:r>
      <w:r>
        <w:rPr>
          <w:rFonts w:ascii="Arial" w:hAnsi="Arial" w:cs="Arial"/>
        </w:rPr>
        <w:t xml:space="preserve"> en</w:t>
      </w:r>
      <w:r w:rsidRPr="00CE4876">
        <w:rPr>
          <w:rFonts w:ascii="Arial" w:hAnsi="Arial" w:cs="Arial"/>
        </w:rPr>
        <w:t xml:space="preserve"> general. </w:t>
      </w:r>
    </w:p>
    <w:p w:rsidR="002911CB" w:rsidRPr="00CE4876" w:rsidRDefault="002911CB" w:rsidP="002911CB">
      <w:pPr>
        <w:shd w:val="clear" w:color="auto" w:fill="FFFFFF"/>
        <w:spacing w:after="0" w:line="240" w:lineRule="auto"/>
        <w:jc w:val="both"/>
        <w:rPr>
          <w:rFonts w:ascii="Arial" w:hAnsi="Arial" w:cs="Arial"/>
        </w:rPr>
      </w:pPr>
    </w:p>
    <w:p w:rsidR="002911CB" w:rsidRPr="00CE4876" w:rsidRDefault="002911CB" w:rsidP="002911CB">
      <w:pPr>
        <w:shd w:val="clear" w:color="auto" w:fill="FFFFFF"/>
        <w:spacing w:after="0" w:line="240" w:lineRule="auto"/>
        <w:jc w:val="both"/>
        <w:rPr>
          <w:rFonts w:ascii="Arial" w:hAnsi="Arial" w:cs="Arial"/>
        </w:rPr>
      </w:pPr>
      <w:r w:rsidRPr="00CE4876">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CE4876"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r>
        <w:rPr>
          <w:rFonts w:ascii="Arial" w:hAnsi="Arial" w:cs="Arial"/>
        </w:rPr>
        <w:t>II</w:t>
      </w:r>
      <w:r w:rsidRPr="00CE4876">
        <w:rPr>
          <w:rFonts w:ascii="Arial" w:hAnsi="Arial" w:cs="Arial"/>
        </w:rPr>
        <w:t xml:space="preserve">. Por ello, el </w:t>
      </w:r>
      <w:r>
        <w:rPr>
          <w:rFonts w:ascii="Arial" w:hAnsi="Arial" w:cs="Arial"/>
        </w:rPr>
        <w:t xml:space="preserve"> H. </w:t>
      </w:r>
      <w:r w:rsidRPr="00CE4876">
        <w:rPr>
          <w:rFonts w:ascii="Arial" w:hAnsi="Arial" w:cs="Arial"/>
        </w:rPr>
        <w:t>Ayuntamiento de Tepatitlán de Morelos, Jalisco, propone en la presente Iniciativa de Ley de Ingr</w:t>
      </w:r>
      <w:r>
        <w:rPr>
          <w:rFonts w:ascii="Arial" w:hAnsi="Arial" w:cs="Arial"/>
        </w:rPr>
        <w:t>esos un incremento general del 9</w:t>
      </w:r>
      <w:r w:rsidRPr="00CE4876">
        <w:rPr>
          <w:rFonts w:ascii="Arial" w:hAnsi="Arial" w:cs="Arial"/>
        </w:rPr>
        <w:t xml:space="preserve">% a las cuotas y tarifas de los rubros de </w:t>
      </w:r>
      <w:r>
        <w:rPr>
          <w:rFonts w:ascii="Arial" w:hAnsi="Arial" w:cs="Arial"/>
        </w:rPr>
        <w:t xml:space="preserve">Impuestos, </w:t>
      </w:r>
      <w:r w:rsidRPr="00CE4876">
        <w:rPr>
          <w:rFonts w:ascii="Arial" w:hAnsi="Arial" w:cs="Arial"/>
        </w:rPr>
        <w:t>derechos, produ</w:t>
      </w:r>
      <w:r>
        <w:rPr>
          <w:rFonts w:ascii="Arial" w:hAnsi="Arial" w:cs="Arial"/>
        </w:rPr>
        <w:t xml:space="preserve">ctos </w:t>
      </w:r>
      <w:r w:rsidRPr="00CE4876">
        <w:rPr>
          <w:rFonts w:ascii="Arial" w:hAnsi="Arial" w:cs="Arial"/>
        </w:rPr>
        <w:t>y aprovechamientos, conforme al Índice Nacional de Precios al Consumidor (INPC), pre</w:t>
      </w:r>
      <w:r>
        <w:rPr>
          <w:rFonts w:ascii="Arial" w:hAnsi="Arial" w:cs="Arial"/>
        </w:rPr>
        <w:t>visto para el 2023</w:t>
      </w:r>
      <w:r w:rsidRPr="00CE4876">
        <w:rPr>
          <w:rFonts w:ascii="Arial" w:hAnsi="Arial" w:cs="Arial"/>
        </w:rPr>
        <w:t xml:space="preserve"> por el Banco de México, considerando que esto permitirá la actualización de las cuotas y tarifas</w:t>
      </w:r>
      <w:r>
        <w:rPr>
          <w:rFonts w:ascii="Arial" w:hAnsi="Arial" w:cs="Arial"/>
        </w:rPr>
        <w:t xml:space="preserve"> además de que en la mayoría de tarifas se consideró el redondeo a unidades enteras, debido a la problemática que representa el manejo de cambio en moneda de bajas denominaciones, lo cual repercute en mayores tiempos de atención al ciudadano. </w:t>
      </w:r>
    </w:p>
    <w:p w:rsidR="002911CB" w:rsidRDefault="002911CB" w:rsidP="002911CB">
      <w:pPr>
        <w:shd w:val="clear" w:color="auto" w:fill="FFFFFF"/>
        <w:spacing w:after="0" w:line="240" w:lineRule="auto"/>
        <w:jc w:val="both"/>
        <w:rPr>
          <w:rFonts w:ascii="Arial" w:hAnsi="Arial" w:cs="Arial"/>
        </w:rPr>
      </w:pPr>
      <w:r>
        <w:rPr>
          <w:rFonts w:ascii="Arial" w:hAnsi="Arial" w:cs="Arial"/>
        </w:rPr>
        <w:t xml:space="preserve">En la mayoría de las tarifas se consideró el redondeo a unidades enteras, debido a la problemática que representa el cambio en moneda de bajas denominaciones, lo cual repercute en mayores tiempos de atención al ciudadano. Hacer que los pesos cierren en cero de la decena anterior cuando la unidad sea uno o dos, y cuando sea tres o cuatro cierre en la unidad inmediata que es cinco, y cuando la unidad sea seis o siete, cierre en la unidad anterior que es cinco y de la unidad ocho o nueve sube a la decena inmediata y quitar los centavos para de esta manera simplificar los cambio a fin de establecer una mejor atención al ciudadano con mayor rapidez. </w:t>
      </w:r>
    </w:p>
    <w:p w:rsidR="002911CB"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r>
        <w:rPr>
          <w:rFonts w:ascii="Arial" w:hAnsi="Arial" w:cs="Arial"/>
        </w:rPr>
        <w:t xml:space="preserve">  Lo anterior en busca de   hacer frente a los servicios que se </w:t>
      </w:r>
      <w:r w:rsidRPr="00CE4876">
        <w:rPr>
          <w:rFonts w:ascii="Arial" w:hAnsi="Arial" w:cs="Arial"/>
        </w:rPr>
        <w:t>otorgan y el costo que representa otorgarlos, sin que se vea afectada la capacidad adquisitiva del municipio para obtener los bienes y servicios que se requieren para solventar las crecientes necesidades de la población en cuanto a obras, servicios, infraes</w:t>
      </w:r>
      <w:r>
        <w:rPr>
          <w:rFonts w:ascii="Arial" w:hAnsi="Arial" w:cs="Arial"/>
        </w:rPr>
        <w:t>tructura, programa sociales e</w:t>
      </w:r>
      <w:r w:rsidRPr="00CE4876">
        <w:rPr>
          <w:rFonts w:ascii="Arial" w:hAnsi="Arial" w:cs="Arial"/>
        </w:rPr>
        <w:t xml:space="preserve"> innovación de la administración pública municipal.  </w:t>
      </w:r>
    </w:p>
    <w:p w:rsidR="002911CB"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p>
    <w:p w:rsidR="002911CB" w:rsidRDefault="002911CB" w:rsidP="002911CB">
      <w:pPr>
        <w:shd w:val="clear" w:color="auto" w:fill="FFFFFF"/>
        <w:spacing w:after="0" w:line="240" w:lineRule="auto"/>
        <w:jc w:val="both"/>
        <w:rPr>
          <w:rFonts w:ascii="Arial" w:hAnsi="Arial" w:cs="Arial"/>
        </w:rPr>
      </w:pPr>
    </w:p>
    <w:p w:rsidR="002911CB" w:rsidRPr="002911CB" w:rsidRDefault="002911CB" w:rsidP="002911CB">
      <w:pPr>
        <w:shd w:val="clear" w:color="auto" w:fill="FFFFFF"/>
        <w:spacing w:after="0" w:line="240" w:lineRule="auto"/>
        <w:jc w:val="both"/>
        <w:rPr>
          <w:rFonts w:ascii="Arial" w:hAnsi="Arial" w:cs="Arial"/>
        </w:rPr>
      </w:pPr>
      <w:r w:rsidRPr="006375E3">
        <w:rPr>
          <w:rFonts w:ascii="Arial" w:hAnsi="Arial" w:cs="Arial"/>
          <w:noProof/>
          <w:lang w:eastAsia="es-MX"/>
        </w:rPr>
        <w:drawing>
          <wp:inline distT="0" distB="0" distL="0" distR="0" wp14:anchorId="57F51B45" wp14:editId="712405D2">
            <wp:extent cx="4953781" cy="3838350"/>
            <wp:effectExtent l="0" t="0" r="0" b="0"/>
            <wp:docPr id="1" name="Imagen 1" descr="C:\Users\fplascencia\Desktop\Captura de pantalla 2022-08-19 112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2-08-19 1125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3615" cy="3853718"/>
                    </a:xfrm>
                    <a:prstGeom prst="rect">
                      <a:avLst/>
                    </a:prstGeom>
                    <a:noFill/>
                    <a:ln>
                      <a:noFill/>
                    </a:ln>
                  </pic:spPr>
                </pic:pic>
              </a:graphicData>
            </a:graphic>
          </wp:inline>
        </w:drawing>
      </w:r>
    </w:p>
    <w:p w:rsidR="002911CB" w:rsidRPr="00134AF7" w:rsidRDefault="002911CB" w:rsidP="002911CB">
      <w:pPr>
        <w:shd w:val="clear" w:color="auto" w:fill="FFFFFF"/>
        <w:spacing w:after="0" w:line="240" w:lineRule="auto"/>
        <w:jc w:val="both"/>
        <w:rPr>
          <w:rFonts w:ascii="Arial" w:hAnsi="Arial" w:cs="Arial"/>
          <w:b/>
        </w:rPr>
      </w:pPr>
      <w:r w:rsidRPr="00134AF7">
        <w:rPr>
          <w:rFonts w:ascii="Arial" w:hAnsi="Arial" w:cs="Arial"/>
          <w:b/>
        </w:rPr>
        <w:lastRenderedPageBreak/>
        <w:t xml:space="preserve">QUE EXPIDE LA LEY DE INGRESOS DEL MUNICIPIO DE TEPATITLÁN DE MORELOS, JALISCO, PARA EL EJERCICIO FISCAL 2023. </w:t>
      </w:r>
    </w:p>
    <w:p w:rsidR="002911CB" w:rsidRPr="00134AF7" w:rsidRDefault="002911CB" w:rsidP="002911CB">
      <w:pPr>
        <w:shd w:val="clear" w:color="auto" w:fill="FFFFFF"/>
        <w:spacing w:after="0" w:line="240" w:lineRule="auto"/>
        <w:rPr>
          <w:rFonts w:ascii="Arial" w:hAnsi="Arial" w:cs="Arial"/>
        </w:rPr>
      </w:pPr>
    </w:p>
    <w:p w:rsidR="002911CB" w:rsidRPr="00134AF7" w:rsidRDefault="002911CB" w:rsidP="002911CB">
      <w:pPr>
        <w:shd w:val="clear" w:color="auto" w:fill="FFFFFF"/>
        <w:spacing w:after="0" w:line="240" w:lineRule="auto"/>
        <w:rPr>
          <w:rFonts w:ascii="Arial" w:hAnsi="Arial" w:cs="Arial"/>
        </w:rPr>
      </w:pPr>
      <w:r w:rsidRPr="00134AF7">
        <w:rPr>
          <w:rFonts w:ascii="Arial" w:hAnsi="Arial" w:cs="Arial"/>
          <w:b/>
        </w:rPr>
        <w:t>Artículo Único.</w:t>
      </w:r>
      <w:r w:rsidRPr="00134AF7">
        <w:rPr>
          <w:rFonts w:ascii="Arial" w:hAnsi="Arial" w:cs="Arial"/>
        </w:rPr>
        <w:t xml:space="preserve"> Se expide la Ley de Ingresos del municipio de Tepatitlán de Morelos, Jalisco, para el ejercicio fiscal 2023, para quedar como sigue: </w:t>
      </w:r>
    </w:p>
    <w:p w:rsidR="002911CB" w:rsidRPr="00134AF7" w:rsidRDefault="002911CB" w:rsidP="002911CB">
      <w:pPr>
        <w:shd w:val="clear" w:color="auto" w:fill="FFFFFF"/>
        <w:spacing w:after="0" w:line="240" w:lineRule="auto"/>
        <w:rPr>
          <w:rFonts w:ascii="Arial" w:hAnsi="Arial" w:cs="Arial"/>
        </w:rPr>
      </w:pPr>
    </w:p>
    <w:p w:rsidR="002911CB" w:rsidRPr="00134AF7" w:rsidRDefault="002911CB" w:rsidP="002911CB">
      <w:pPr>
        <w:spacing w:after="0" w:line="240" w:lineRule="auto"/>
        <w:jc w:val="both"/>
        <w:rPr>
          <w:rFonts w:ascii="Arial" w:eastAsia="Times New Roman" w:hAnsi="Arial" w:cs="Arial"/>
          <w:lang w:eastAsia="es-MX"/>
        </w:rPr>
      </w:pPr>
      <w:r w:rsidRPr="00134AF7">
        <w:rPr>
          <w:rFonts w:ascii="Arial" w:eastAsia="Times New Roman" w:hAnsi="Arial" w:cs="Arial"/>
          <w:b/>
          <w:bCs/>
          <w:color w:val="000000"/>
          <w:lang w:eastAsia="es-MX"/>
        </w:rPr>
        <w:t>QUE APRUEBA LA LEY DE INGRESOS DEL MUNICIPIO DE TEPATITLÁN DE MORELOS, JALISCO PARA EL EJERCICIO FISCAL 2023.</w:t>
      </w:r>
    </w:p>
    <w:p w:rsidR="002911CB" w:rsidRPr="00134AF7" w:rsidRDefault="002911CB" w:rsidP="002911CB">
      <w:pPr>
        <w:spacing w:after="0" w:line="240" w:lineRule="auto"/>
        <w:rPr>
          <w:rFonts w:ascii="Arial" w:eastAsia="Times New Roman" w:hAnsi="Arial" w:cs="Arial"/>
          <w:lang w:eastAsia="es-MX"/>
        </w:rPr>
      </w:pPr>
    </w:p>
    <w:p w:rsidR="002911CB" w:rsidRPr="00134AF7" w:rsidRDefault="002911CB" w:rsidP="002911CB">
      <w:pPr>
        <w:spacing w:after="0" w:line="240" w:lineRule="auto"/>
        <w:jc w:val="both"/>
        <w:rPr>
          <w:rFonts w:ascii="Arial" w:eastAsia="Times New Roman" w:hAnsi="Arial" w:cs="Arial"/>
          <w:color w:val="000000"/>
          <w:lang w:eastAsia="es-MX"/>
        </w:rPr>
      </w:pPr>
      <w:r w:rsidRPr="00134AF7">
        <w:rPr>
          <w:rFonts w:ascii="Arial" w:eastAsia="Times New Roman" w:hAnsi="Arial" w:cs="Arial"/>
          <w:b/>
          <w:bCs/>
          <w:color w:val="000000"/>
          <w:lang w:eastAsia="es-MX"/>
        </w:rPr>
        <w:t xml:space="preserve">Artículo Único. </w:t>
      </w:r>
      <w:r w:rsidRPr="00134AF7">
        <w:rPr>
          <w:rFonts w:ascii="Arial" w:eastAsia="Times New Roman" w:hAnsi="Arial" w:cs="Arial"/>
          <w:color w:val="000000"/>
          <w:lang w:eastAsia="es-MX"/>
        </w:rPr>
        <w:t>Se aprueba la Ley de Ingresos del municipio de Tepatitlán de Morelos, Jalisco, para el ejercicio fiscal 2023, para quedar como sigue:</w:t>
      </w:r>
    </w:p>
    <w:p w:rsidR="002911CB" w:rsidRPr="00134AF7" w:rsidRDefault="002911CB" w:rsidP="002911CB">
      <w:pPr>
        <w:pStyle w:val="Default"/>
        <w:jc w:val="both"/>
        <w:rPr>
          <w:color w:val="00000A"/>
          <w:sz w:val="22"/>
          <w:szCs w:val="22"/>
        </w:rPr>
      </w:pP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 xml:space="preserve">LEY DE INGRESOS DEL MUNICIPIO DE </w:t>
      </w:r>
      <w:r w:rsidRPr="00134AF7">
        <w:rPr>
          <w:rFonts w:ascii="Arial" w:eastAsia="Times New Roman" w:hAnsi="Arial" w:cs="Arial"/>
          <w:b/>
          <w:bCs/>
          <w:color w:val="000000"/>
          <w:lang w:eastAsia="es-MX"/>
        </w:rPr>
        <w:t>TEPATITLÁN DE MORELOS</w:t>
      </w:r>
      <w:r w:rsidRPr="00134AF7">
        <w:rPr>
          <w:rFonts w:ascii="Arial" w:hAnsi="Arial" w:cs="Arial"/>
          <w:b/>
          <w:lang w:eastAsia="es-MX"/>
        </w:rPr>
        <w:t>, JALISCO,</w:t>
      </w:r>
    </w:p>
    <w:p w:rsidR="002911CB" w:rsidRPr="00134AF7" w:rsidRDefault="002911CB" w:rsidP="002911CB">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PARA EL EJERCICIO FISCAL DEL AÑO 2023.</w:t>
      </w:r>
    </w:p>
    <w:p w:rsidR="002911CB" w:rsidRPr="00134AF7"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TÍTULO PRIMERO</w:t>
      </w: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Disposiciones preliminares</w:t>
      </w:r>
    </w:p>
    <w:p w:rsidR="002911CB" w:rsidRPr="00134AF7"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CAPÍTULO I</w:t>
      </w:r>
    </w:p>
    <w:p w:rsidR="002911CB" w:rsidRPr="00134AF7"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134AF7">
        <w:rPr>
          <w:rFonts w:ascii="Arial" w:hAnsi="Arial" w:cs="Arial"/>
          <w:b/>
          <w:lang w:eastAsia="es-MX"/>
        </w:rPr>
        <w:t>De las disposiciones generales</w:t>
      </w:r>
    </w:p>
    <w:p w:rsidR="002911CB" w:rsidRPr="00134AF7" w:rsidRDefault="002911CB" w:rsidP="002911CB">
      <w:pPr>
        <w:suppressAutoHyphens/>
        <w:spacing w:after="0" w:line="240" w:lineRule="auto"/>
        <w:jc w:val="both"/>
        <w:rPr>
          <w:rFonts w:ascii="Arial" w:hAnsi="Arial" w:cs="Arial"/>
          <w:b/>
          <w:lang w:eastAsia="es-MX"/>
        </w:rPr>
      </w:pPr>
    </w:p>
    <w:p w:rsidR="002911CB" w:rsidRPr="00134AF7" w:rsidRDefault="002911CB" w:rsidP="002911CB">
      <w:pPr>
        <w:suppressAutoHyphens/>
        <w:spacing w:after="0" w:line="240" w:lineRule="auto"/>
        <w:jc w:val="both"/>
        <w:rPr>
          <w:rFonts w:ascii="Arial" w:hAnsi="Arial" w:cs="Arial"/>
          <w:lang w:eastAsia="es-MX"/>
        </w:rPr>
      </w:pPr>
      <w:r w:rsidRPr="00134AF7">
        <w:rPr>
          <w:rFonts w:ascii="Arial" w:hAnsi="Arial" w:cs="Arial"/>
          <w:b/>
          <w:lang w:eastAsia="es-MX"/>
        </w:rPr>
        <w:t>Artículo 1</w:t>
      </w:r>
      <w:r w:rsidRPr="00134AF7">
        <w:rPr>
          <w:rFonts w:ascii="Arial" w:hAnsi="Arial" w:cs="Arial"/>
          <w:lang w:eastAsia="es-MX"/>
        </w:rPr>
        <w:t>. Durante el ejercicio fiscal comprendido del 1° de enero al 31 de diciembre de 2023,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134AF7" w:rsidRDefault="002911CB" w:rsidP="002911CB">
      <w:pPr>
        <w:suppressAutoHyphens/>
        <w:spacing w:after="0" w:line="240" w:lineRule="auto"/>
        <w:jc w:val="both"/>
        <w:rPr>
          <w:rFonts w:ascii="Arial" w:hAnsi="Arial" w:cs="Arial"/>
          <w:lang w:eastAsia="es-MX"/>
        </w:rPr>
      </w:pPr>
    </w:p>
    <w:p w:rsidR="002911CB" w:rsidRPr="00134AF7"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134AF7" w:rsidTr="003912AC">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134AF7" w:rsidRDefault="002911CB" w:rsidP="003912AC">
            <w:pPr>
              <w:spacing w:after="0" w:line="240" w:lineRule="auto"/>
              <w:jc w:val="center"/>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Estimación de Ingresos por Clasificación por Rubro de Ingresos y </w:t>
            </w:r>
          </w:p>
          <w:p w:rsidR="002911CB" w:rsidRPr="00134AF7" w:rsidRDefault="002911CB" w:rsidP="003912AC">
            <w:pPr>
              <w:spacing w:after="0" w:line="240" w:lineRule="auto"/>
              <w:jc w:val="center"/>
              <w:rPr>
                <w:rFonts w:ascii="Arial" w:eastAsia="Times New Roman" w:hAnsi="Arial" w:cs="Arial"/>
                <w:b/>
                <w:bCs/>
                <w:color w:val="000000"/>
                <w:lang w:eastAsia="es-MX"/>
              </w:rPr>
            </w:pPr>
            <w:r w:rsidRPr="00134AF7">
              <w:rPr>
                <w:rFonts w:ascii="Arial" w:eastAsia="Times New Roman" w:hAnsi="Arial" w:cs="Arial"/>
                <w:b/>
                <w:bCs/>
                <w:color w:val="000000"/>
                <w:lang w:eastAsia="es-MX"/>
              </w:rPr>
              <w:t>Ley de Ingresos Municipal 2022.</w:t>
            </w:r>
          </w:p>
        </w:tc>
      </w:tr>
      <w:tr w:rsidR="002911CB" w:rsidRPr="00134AF7" w:rsidTr="003912AC">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134AF7" w:rsidRDefault="002911CB" w:rsidP="003912AC">
            <w:pPr>
              <w:spacing w:after="0" w:line="240" w:lineRule="auto"/>
              <w:ind w:left="708" w:hanging="708"/>
              <w:jc w:val="center"/>
              <w:rPr>
                <w:rFonts w:ascii="Arial" w:eastAsia="Times New Roman" w:hAnsi="Arial" w:cs="Arial"/>
                <w:b/>
                <w:bCs/>
                <w:color w:val="000000"/>
                <w:lang w:eastAsia="es-MX"/>
              </w:rPr>
            </w:pPr>
            <w:r w:rsidRPr="00134AF7">
              <w:rPr>
                <w:rFonts w:ascii="Arial" w:eastAsia="Times New Roman" w:hAnsi="Arial" w:cs="Arial"/>
                <w:b/>
                <w:bCs/>
                <w:color w:val="000000"/>
                <w:lang w:eastAsia="es-MX"/>
              </w:rPr>
              <w:t>Municipio de Tepatitlán de Morelos.</w:t>
            </w:r>
          </w:p>
          <w:p w:rsidR="002911CB" w:rsidRPr="00134AF7" w:rsidRDefault="002911CB" w:rsidP="003912AC">
            <w:pPr>
              <w:spacing w:after="0" w:line="240" w:lineRule="auto"/>
              <w:rPr>
                <w:rFonts w:ascii="Arial" w:eastAsia="Times New Roman" w:hAnsi="Arial" w:cs="Arial"/>
                <w:b/>
                <w:bCs/>
                <w:color w:val="000000"/>
                <w:lang w:eastAsia="es-MX"/>
              </w:rPr>
            </w:pPr>
          </w:p>
        </w:tc>
      </w:tr>
      <w:tr w:rsidR="002911CB" w:rsidRPr="00134AF7" w:rsidTr="003912AC">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bookmarkStart w:id="1" w:name="OLE_LINK1"/>
            <w:bookmarkStart w:id="2" w:name="OLE_LINK3"/>
            <w:r w:rsidRPr="00134AF7">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2023</w:t>
            </w:r>
          </w:p>
          <w:p w:rsidR="002911CB" w:rsidRPr="00134AF7" w:rsidRDefault="002911CB" w:rsidP="003912AC">
            <w:pPr>
              <w:spacing w:after="0" w:line="240" w:lineRule="auto"/>
              <w:jc w:val="center"/>
              <w:rPr>
                <w:rFonts w:ascii="Arial" w:eastAsia="Times New Roman" w:hAnsi="Arial" w:cs="Arial"/>
                <w:b/>
                <w:bCs/>
                <w:lang w:eastAsia="es-MX"/>
              </w:rPr>
            </w:pPr>
          </w:p>
          <w:p w:rsidR="002911CB" w:rsidRPr="00134AF7" w:rsidRDefault="002911CB" w:rsidP="003912AC">
            <w:pPr>
              <w:spacing w:after="0" w:line="240" w:lineRule="auto"/>
              <w:jc w:val="center"/>
              <w:rPr>
                <w:rFonts w:ascii="Arial" w:eastAsia="Times New Roman" w:hAnsi="Arial" w:cs="Arial"/>
                <w:b/>
                <w:bCs/>
                <w:lang w:eastAsia="es-MX"/>
              </w:rPr>
            </w:pPr>
          </w:p>
        </w:tc>
      </w:tr>
      <w:tr w:rsidR="002911CB" w:rsidRPr="00134AF7" w:rsidTr="003912AC">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134AF7" w:rsidRDefault="002911CB" w:rsidP="003912AC">
            <w:pPr>
              <w:spacing w:after="0" w:line="240" w:lineRule="auto"/>
              <w:jc w:val="center"/>
              <w:rPr>
                <w:rFonts w:ascii="Arial" w:eastAsia="Times New Roman" w:hAnsi="Arial" w:cs="Arial"/>
                <w:b/>
                <w:bCs/>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133´165,000</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730,</w:t>
            </w:r>
            <w:r>
              <w:rPr>
                <w:rFonts w:ascii="Arial" w:eastAsia="Times New Roman" w:hAnsi="Arial" w:cs="Arial"/>
                <w:color w:val="000000"/>
                <w:lang w:eastAsia="es-MX"/>
              </w:rPr>
              <w:t>000</w:t>
            </w:r>
            <w:r w:rsidRPr="00134AF7">
              <w:rPr>
                <w:rFonts w:ascii="Arial" w:eastAsia="Times New Roman" w:hAnsi="Arial" w:cs="Arial"/>
                <w:color w:val="000000"/>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center"/>
              <w:rPr>
                <w:rFonts w:ascii="Arial" w:eastAsia="Times New Roman" w:hAnsi="Arial" w:cs="Arial"/>
                <w:b/>
                <w:bCs/>
                <w:lang w:eastAsia="es-MX"/>
              </w:rPr>
            </w:pPr>
            <w:r>
              <w:rPr>
                <w:rFonts w:ascii="Arial" w:eastAsia="Times New Roman" w:hAnsi="Arial" w:cs="Arial"/>
                <w:b/>
                <w:bCs/>
                <w:lang w:eastAsia="es-MX"/>
              </w:rPr>
              <w:t>127´530,000</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70´850,000.00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43´600,000.00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13´080,000.00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lastRenderedPageBreak/>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4´905</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2´289</w:t>
            </w:r>
            <w:r w:rsidRPr="00134AF7">
              <w:rPr>
                <w:rFonts w:ascii="Arial" w:eastAsia="Times New Roman" w:hAnsi="Arial" w:cs="Arial"/>
                <w:color w:val="000000"/>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436,000.00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56´335,809</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14</w:t>
            </w:r>
            <w:r w:rsidRPr="00134AF7">
              <w:rPr>
                <w:rFonts w:ascii="Arial" w:eastAsia="Times New Roman" w:hAnsi="Arial" w:cs="Arial"/>
                <w:b/>
                <w:bCs/>
                <w:lang w:eastAsia="es-MX"/>
              </w:rPr>
              <w:t>´</w:t>
            </w:r>
            <w:r>
              <w:rPr>
                <w:rFonts w:ascii="Arial" w:eastAsia="Times New Roman" w:hAnsi="Arial" w:cs="Arial"/>
                <w:b/>
                <w:bCs/>
                <w:lang w:eastAsia="es-MX"/>
              </w:rPr>
              <w:t>311,7</w:t>
            </w:r>
            <w:r w:rsidRPr="00134AF7">
              <w:rPr>
                <w:rFonts w:ascii="Arial" w:eastAsia="Times New Roman" w:hAnsi="Arial" w:cs="Arial"/>
                <w:b/>
                <w:bCs/>
                <w:lang w:eastAsia="es-MX"/>
              </w:rPr>
              <w:t>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3´270,000.00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686,700</w:t>
            </w:r>
            <w:r w:rsidRPr="00134AF7">
              <w:rPr>
                <w:rFonts w:ascii="Arial" w:eastAsia="Times New Roman" w:hAnsi="Arial" w:cs="Arial"/>
                <w:color w:val="000000"/>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6´540,000.00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3´815,000.00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38´702,837</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1´430,625.00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4´360,000.00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763,000.00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6´540,000.00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684,509.00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2´735,355.00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lastRenderedPageBreak/>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5´035,800.00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763,000.00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3´815,000.00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1´675,548.00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2</w:t>
            </w:r>
            <w:r w:rsidRPr="00134AF7">
              <w:rPr>
                <w:rFonts w:ascii="Arial" w:eastAsia="Times New Roman" w:hAnsi="Arial" w:cs="Arial"/>
                <w:b/>
                <w:bCs/>
                <w:lang w:eastAsia="es-MX"/>
              </w:rPr>
              <w:t>´</w:t>
            </w:r>
            <w:r>
              <w:rPr>
                <w:rFonts w:ascii="Arial" w:eastAsia="Times New Roman" w:hAnsi="Arial" w:cs="Arial"/>
                <w:b/>
                <w:bCs/>
                <w:lang w:eastAsia="es-MX"/>
              </w:rPr>
              <w:t>228,645</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17,</w:t>
            </w:r>
            <w:r>
              <w:rPr>
                <w:rFonts w:ascii="Arial" w:eastAsia="Times New Roman" w:hAnsi="Arial" w:cs="Arial"/>
                <w:color w:val="000000"/>
                <w:lang w:eastAsia="es-MX"/>
              </w:rPr>
              <w:t>200.0</w:t>
            </w: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11,445.00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2´</w:t>
            </w:r>
            <w:r>
              <w:rPr>
                <w:rFonts w:ascii="Arial" w:eastAsia="Times New Roman" w:hAnsi="Arial" w:cs="Arial"/>
                <w:color w:val="000000"/>
                <w:lang w:eastAsia="es-MX"/>
              </w:rPr>
              <w:t>200</w:t>
            </w:r>
            <w:r w:rsidRPr="00134AF7">
              <w:rPr>
                <w:rFonts w:ascii="Arial" w:eastAsia="Times New Roman" w:hAnsi="Arial" w:cs="Arial"/>
                <w:color w:val="000000"/>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1´092,725</w:t>
            </w:r>
            <w:r w:rsidRPr="00134AF7">
              <w:rPr>
                <w:rFonts w:ascii="Arial" w:eastAsia="Times New Roman" w:hAnsi="Arial" w:cs="Arial"/>
                <w:b/>
                <w:bCs/>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166</w:t>
            </w:r>
            <w:r w:rsidRPr="00134AF7">
              <w:rPr>
                <w:rFonts w:ascii="Arial" w:eastAsia="Times New Roman" w:hAnsi="Arial" w:cs="Arial"/>
                <w:color w:val="000000"/>
                <w:lang w:eastAsia="es-MX"/>
              </w:rPr>
              <w:t>.</w:t>
            </w:r>
            <w:r>
              <w:rPr>
                <w:rFonts w:ascii="Arial" w:eastAsia="Times New Roman" w:hAnsi="Arial" w:cs="Arial"/>
                <w:color w:val="000000"/>
                <w:lang w:eastAsia="es-MX"/>
              </w:rPr>
              <w:t>225.0</w:t>
            </w: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763,000.00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163,500.00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10´900</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10´900</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16´459</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16´459</w:t>
            </w:r>
            <w:r w:rsidRPr="00134AF7">
              <w:rPr>
                <w:rFonts w:ascii="Arial" w:eastAsia="Times New Roman" w:hAnsi="Arial" w:cs="Arial"/>
                <w:b/>
                <w:bCs/>
                <w:lang w:eastAsia="es-MX"/>
              </w:rPr>
              <w:t>,000.00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5´450,000.00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10´900,000.00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color w:val="000000"/>
                <w:lang w:eastAsia="es-MX"/>
              </w:rPr>
            </w:pPr>
            <w:r w:rsidRPr="00134AF7">
              <w:rPr>
                <w:rFonts w:ascii="Arial" w:eastAsia="Times New Roman" w:hAnsi="Arial" w:cs="Arial"/>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109,000.00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APROVEC</w:t>
            </w:r>
            <w:r>
              <w:rPr>
                <w:rFonts w:ascii="Arial" w:eastAsia="Times New Roman" w:hAnsi="Arial" w:cs="Arial"/>
                <w:b/>
                <w:bCs/>
                <w:color w:val="000000"/>
                <w:lang w:eastAsia="es-MX"/>
              </w:rPr>
              <w:t>HAMIENTOS  NO COMPRENDIDOS EN</w:t>
            </w:r>
            <w:r w:rsidRPr="00134AF7">
              <w:rPr>
                <w:rFonts w:ascii="Arial" w:eastAsia="Times New Roman" w:hAnsi="Arial" w:cs="Arial"/>
                <w:b/>
                <w:bCs/>
                <w:color w:val="000000"/>
                <w:lang w:eastAsia="es-MX"/>
              </w:rPr>
              <w:t xml:space="preserve"> LA LEY DE INGRESOS VIGENTE, CAUSADOS EN EJERCICIOS </w:t>
            </w:r>
            <w:r w:rsidRPr="00134AF7">
              <w:rPr>
                <w:rFonts w:ascii="Arial" w:eastAsia="Times New Roman" w:hAnsi="Arial" w:cs="Arial"/>
                <w:b/>
                <w:bCs/>
                <w:color w:val="000000"/>
                <w:lang w:eastAsia="es-MX"/>
              </w:rPr>
              <w:lastRenderedPageBreak/>
              <w:t xml:space="preserve">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lastRenderedPageBreak/>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lastRenderedPageBreak/>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396´140,191.00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262´960,426.00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235´704,795.00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27´255,631.00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133´179,765.00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sidRPr="00134AF7">
              <w:rPr>
                <w:rFonts w:ascii="Arial" w:eastAsia="Times New Roman" w:hAnsi="Arial" w:cs="Arial"/>
                <w:lang w:eastAsia="es-MX"/>
              </w:rPr>
              <w:t>22´945,361.00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327,108.00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Pr>
                <w:rFonts w:ascii="Arial" w:eastAsia="Times New Roman" w:hAnsi="Arial" w:cs="Arial"/>
                <w:lang w:eastAsia="es-MX"/>
              </w:rPr>
              <w:t>109´596,817.00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color w:val="000000"/>
                <w:lang w:eastAsia="es-MX"/>
              </w:rPr>
            </w:pPr>
            <w:r w:rsidRPr="00134AF7">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lang w:eastAsia="es-MX"/>
              </w:rPr>
            </w:pPr>
            <w:r w:rsidRPr="00134AF7">
              <w:rPr>
                <w:rFonts w:ascii="Arial" w:eastAsia="Times New Roman" w:hAnsi="Arial" w:cs="Arial"/>
                <w:lang w:eastAsia="es-MX"/>
              </w:rPr>
              <w:t>310,479</w:t>
            </w:r>
            <w:r>
              <w:rPr>
                <w:rFonts w:ascii="Arial" w:eastAsia="Times New Roman" w:hAnsi="Arial" w:cs="Arial"/>
                <w:lang w:eastAsia="es-MX"/>
              </w:rPr>
              <w:t>.00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lastRenderedPageBreak/>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 </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jc w:val="center"/>
              <w:rPr>
                <w:rFonts w:ascii="Arial" w:eastAsia="Times New Roman" w:hAnsi="Arial" w:cs="Arial"/>
                <w:b/>
                <w:bCs/>
                <w:lang w:eastAsia="es-MX"/>
              </w:rPr>
            </w:pPr>
            <w:r w:rsidRPr="00134AF7">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F7746">
              <w:rPr>
                <w:rFonts w:ascii="Arial" w:eastAsia="Times New Roman" w:hAnsi="Arial" w:cs="Arial"/>
                <w:b/>
                <w:bCs/>
                <w:lang w:eastAsia="es-MX"/>
              </w:rPr>
              <w:t>30´000,000.00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lang w:eastAsia="es-MX"/>
              </w:rPr>
            </w:pPr>
            <w:r w:rsidRPr="00134AF7">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134AF7" w:rsidRDefault="002911CB" w:rsidP="003912AC">
            <w:pPr>
              <w:spacing w:after="0" w:line="240" w:lineRule="auto"/>
              <w:jc w:val="center"/>
              <w:rPr>
                <w:rFonts w:ascii="Arial" w:eastAsia="Times New Roman" w:hAnsi="Arial" w:cs="Arial"/>
                <w:lang w:eastAsia="es-MX"/>
              </w:rPr>
            </w:pPr>
            <w:r w:rsidRPr="00134AF7">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134AF7" w:rsidRDefault="002911CB" w:rsidP="003912AC">
            <w:pPr>
              <w:spacing w:after="0" w:line="240" w:lineRule="auto"/>
              <w:rPr>
                <w:rFonts w:ascii="Arial" w:eastAsia="Times New Roman" w:hAnsi="Arial" w:cs="Arial"/>
                <w:b/>
                <w:bCs/>
                <w:color w:val="000000"/>
                <w:lang w:eastAsia="es-MX"/>
              </w:rPr>
            </w:pPr>
            <w:r w:rsidRPr="00134AF7">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color w:val="000000"/>
                <w:lang w:eastAsia="es-MX"/>
              </w:rPr>
            </w:pPr>
            <w:r w:rsidRPr="00134AF7">
              <w:rPr>
                <w:rFonts w:ascii="Arial" w:eastAsia="Times New Roman" w:hAnsi="Arial" w:cs="Arial"/>
                <w:b/>
                <w:bCs/>
                <w:color w:val="000000"/>
                <w:lang w:eastAsia="es-MX"/>
              </w:rPr>
              <w:t> 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r w:rsidR="002911CB" w:rsidRPr="00134AF7" w:rsidTr="003912AC">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sidRPr="00134AF7">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134AF7" w:rsidRDefault="002911CB" w:rsidP="003912AC">
            <w:pPr>
              <w:spacing w:after="0" w:line="240" w:lineRule="auto"/>
              <w:jc w:val="right"/>
              <w:rPr>
                <w:rFonts w:ascii="Arial" w:eastAsia="Times New Roman" w:hAnsi="Arial" w:cs="Arial"/>
                <w:b/>
                <w:bCs/>
                <w:lang w:eastAsia="es-MX"/>
              </w:rPr>
            </w:pPr>
            <w:r>
              <w:rPr>
                <w:rFonts w:ascii="Arial" w:eastAsia="Times New Roman" w:hAnsi="Arial" w:cs="Arial"/>
                <w:b/>
                <w:bCs/>
                <w:lang w:eastAsia="es-MX"/>
              </w:rPr>
              <w:t>643´000,000.0</w:t>
            </w:r>
            <w:r w:rsidRPr="00134AF7">
              <w:rPr>
                <w:rFonts w:ascii="Arial" w:eastAsia="Times New Roman" w:hAnsi="Arial" w:cs="Arial"/>
                <w:b/>
                <w:bCs/>
                <w:lang w:eastAsia="es-MX"/>
              </w:rPr>
              <w:t>0</w:t>
            </w:r>
          </w:p>
        </w:tc>
        <w:tc>
          <w:tcPr>
            <w:tcW w:w="188" w:type="dxa"/>
            <w:shd w:val="clear" w:color="auto" w:fill="auto"/>
            <w:vAlign w:val="center"/>
            <w:hideMark/>
          </w:tcPr>
          <w:p w:rsidR="002911CB" w:rsidRPr="00134AF7" w:rsidRDefault="002911CB" w:rsidP="003912AC">
            <w:pPr>
              <w:spacing w:after="0" w:line="240" w:lineRule="auto"/>
              <w:rPr>
                <w:rFonts w:ascii="Arial" w:eastAsia="Times New Roman" w:hAnsi="Arial" w:cs="Arial"/>
                <w:lang w:eastAsia="es-MX"/>
              </w:rPr>
            </w:pPr>
          </w:p>
        </w:tc>
      </w:tr>
    </w:tbl>
    <w:p w:rsidR="002911CB" w:rsidRPr="00134AF7" w:rsidRDefault="002911CB" w:rsidP="002911CB">
      <w:pPr>
        <w:shd w:val="clear" w:color="auto" w:fill="FFFFFF"/>
        <w:jc w:val="both"/>
        <w:rPr>
          <w:rFonts w:ascii="Arial" w:hAnsi="Arial" w:cs="Arial"/>
        </w:rPr>
      </w:pPr>
    </w:p>
    <w:bookmarkEnd w:id="1"/>
    <w:bookmarkEnd w:id="2"/>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w:t>
      </w:r>
      <w:r w:rsidRPr="00134AF7">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w:t>
      </w:r>
      <w:r w:rsidRPr="00134AF7">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4. </w:t>
      </w:r>
      <w:r w:rsidRPr="00134AF7">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5.</w:t>
      </w:r>
      <w:r w:rsidRPr="00134AF7">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6.</w:t>
      </w:r>
      <w:r w:rsidRPr="00134AF7">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134AF7">
        <w:rPr>
          <w:rFonts w:ascii="Arial" w:eastAsia="Arial" w:hAnsi="Arial" w:cs="Arial"/>
        </w:rPr>
        <w:t>Las personas físicas o jurídicas, que realicen espectáculos públicos en forma eventual, tendrán las siguientes obligaciones:</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10"/>
        </w:numPr>
        <w:spacing w:after="0" w:line="240" w:lineRule="auto"/>
        <w:ind w:right="-8"/>
        <w:jc w:val="both"/>
        <w:rPr>
          <w:rFonts w:ascii="Arial" w:eastAsia="Arial" w:hAnsi="Arial" w:cs="Arial"/>
        </w:rPr>
      </w:pPr>
      <w:r w:rsidRPr="00134AF7">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134AF7" w:rsidRDefault="002911CB" w:rsidP="002911CB">
      <w:pPr>
        <w:spacing w:after="0" w:line="240" w:lineRule="auto"/>
        <w:ind w:right="-8"/>
        <w:jc w:val="both"/>
        <w:rPr>
          <w:rFonts w:ascii="Arial" w:eastAsia="Arial" w:hAnsi="Arial" w:cs="Arial"/>
        </w:rPr>
      </w:pPr>
    </w:p>
    <w:p w:rsidR="002911CB" w:rsidRPr="00134AF7" w:rsidRDefault="002911CB" w:rsidP="002911CB">
      <w:pPr>
        <w:numPr>
          <w:ilvl w:val="0"/>
          <w:numId w:val="10"/>
        </w:numPr>
        <w:spacing w:after="0" w:line="240" w:lineRule="auto"/>
        <w:ind w:right="-8"/>
        <w:jc w:val="both"/>
        <w:rPr>
          <w:rFonts w:ascii="Arial" w:eastAsia="Arial" w:hAnsi="Arial" w:cs="Arial"/>
        </w:rPr>
      </w:pPr>
      <w:r w:rsidRPr="00134AF7">
        <w:rPr>
          <w:rFonts w:ascii="Arial" w:eastAsia="Arial" w:hAnsi="Arial" w:cs="Arial"/>
        </w:rPr>
        <w:t>Dar el aviso correspondiente en los casos de ampliación del período de explotación, a la Dependencia en materia de Padrón y Licencias, a más tardar el último día que comprenda el aviso cuya vigencia se vaya a ampliar.</w:t>
      </w:r>
    </w:p>
    <w:p w:rsidR="002911CB" w:rsidRPr="00134AF7" w:rsidRDefault="002911CB" w:rsidP="002911CB">
      <w:pPr>
        <w:pStyle w:val="Prrafodelista"/>
        <w:spacing w:after="0" w:line="240" w:lineRule="auto"/>
        <w:ind w:left="0" w:right="-8"/>
        <w:rPr>
          <w:rFonts w:ascii="Arial" w:eastAsia="Arial" w:hAnsi="Arial" w:cs="Arial"/>
        </w:rPr>
      </w:pPr>
    </w:p>
    <w:p w:rsidR="002911CB" w:rsidRPr="00134AF7" w:rsidRDefault="002911CB" w:rsidP="002911CB">
      <w:pPr>
        <w:numPr>
          <w:ilvl w:val="0"/>
          <w:numId w:val="10"/>
        </w:numPr>
        <w:spacing w:after="0" w:line="240" w:lineRule="auto"/>
        <w:ind w:right="-8"/>
        <w:jc w:val="both"/>
        <w:rPr>
          <w:rFonts w:ascii="Arial" w:eastAsia="Arial" w:hAnsi="Arial" w:cs="Arial"/>
        </w:rPr>
      </w:pPr>
      <w:r w:rsidRPr="00134AF7">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134AF7" w:rsidRDefault="002911CB" w:rsidP="002911CB">
      <w:pPr>
        <w:pStyle w:val="Prrafodelista"/>
        <w:spacing w:after="0" w:line="240" w:lineRule="auto"/>
        <w:ind w:left="567" w:right="-8"/>
        <w:rPr>
          <w:rFonts w:ascii="Arial" w:eastAsia="Arial" w:hAnsi="Arial" w:cs="Arial"/>
        </w:rPr>
      </w:pPr>
    </w:p>
    <w:p w:rsidR="002911CB" w:rsidRPr="00134AF7" w:rsidRDefault="002911CB" w:rsidP="002911CB">
      <w:pPr>
        <w:pStyle w:val="Prrafodelista"/>
        <w:numPr>
          <w:ilvl w:val="0"/>
          <w:numId w:val="9"/>
        </w:numPr>
        <w:spacing w:after="0" w:line="240" w:lineRule="auto"/>
        <w:ind w:left="0" w:right="-8" w:firstLine="0"/>
        <w:jc w:val="both"/>
        <w:rPr>
          <w:rFonts w:ascii="Arial" w:eastAsia="Arial" w:hAnsi="Arial" w:cs="Arial"/>
        </w:rPr>
      </w:pPr>
      <w:r w:rsidRPr="00134AF7">
        <w:rPr>
          <w:rFonts w:ascii="Arial" w:eastAsia="Arial" w:hAnsi="Arial" w:cs="Arial"/>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rsidR="002911CB" w:rsidRPr="00134AF7" w:rsidRDefault="002911CB" w:rsidP="002911CB">
      <w:pPr>
        <w:tabs>
          <w:tab w:val="left" w:pos="426"/>
        </w:tabs>
        <w:spacing w:after="0" w:line="240" w:lineRule="auto"/>
        <w:ind w:left="561" w:right="18"/>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w:t>
      </w:r>
      <w:r w:rsidRPr="00134AF7">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w:t>
      </w:r>
      <w:r w:rsidRPr="00134AF7">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134AF7">
        <w:rPr>
          <w:rFonts w:ascii="Arial" w:eastAsia="Arial" w:hAnsi="Arial" w:cs="Arial"/>
        </w:rPr>
        <w:t xml:space="preserve">Cuando se otorguen dentro del primer cuatrimestre del ejercicio fiscal se pagará por la misma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134AF7">
        <w:rPr>
          <w:rFonts w:ascii="Arial" w:eastAsia="Arial" w:hAnsi="Arial" w:cs="Arial"/>
        </w:rPr>
        <w:t xml:space="preserve">Cuando se otorguen dentro del segundo cuatrimestre del ejercicio fiscal, se pagará por la misma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134AF7">
        <w:rPr>
          <w:rFonts w:ascii="Arial" w:eastAsia="Arial" w:hAnsi="Arial" w:cs="Arial"/>
        </w:rPr>
        <w:t>Cuando se otorguen dentro del tercer cuatrimestre del ejercicio fiscal, se pagará por la misma el</w:t>
      </w:r>
      <w:r>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rPr>
        <w:t>Para los efectos de esta ley, se deberá entender por:</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134AF7">
        <w:rPr>
          <w:rFonts w:ascii="Arial" w:eastAsia="Arial" w:hAnsi="Arial" w:cs="Arial"/>
        </w:rPr>
        <w:lastRenderedPageBreak/>
        <w:t>Licencia: La autorización municipal para la instalación y funcionamiento de industrias, establecimientos comerciales, anuncios y la prestación de servicios, sean o no profesionales;</w:t>
      </w:r>
    </w:p>
    <w:p w:rsidR="002911CB" w:rsidRPr="00134AF7"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134AF7">
        <w:rPr>
          <w:rFonts w:ascii="Arial" w:eastAsia="Arial" w:hAnsi="Arial" w:cs="Arial"/>
        </w:rPr>
        <w:t>Permiso: La autorización municipal para la realización de actividades determinadas, señaladas previamente por el ayuntamiento;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134AF7">
        <w:rPr>
          <w:rFonts w:ascii="Arial" w:eastAsia="Arial" w:hAnsi="Arial" w:cs="Arial"/>
        </w:rPr>
        <w:t>Registro: La acción derivada de una inscripción o certificación que realiza la autoridad municipal.</w:t>
      </w:r>
    </w:p>
    <w:p w:rsidR="002911CB" w:rsidRPr="00134AF7"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134AF7"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Giro: Es todo tipo de actividad o grupo de actividades concretas ya sean económicas, comerciales, industriales o de prestación de servicios, según la clasificación de los padrones del ayuntamiento.</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tabs>
          <w:tab w:val="left" w:pos="426"/>
        </w:tabs>
        <w:spacing w:after="0" w:line="240" w:lineRule="auto"/>
        <w:ind w:right="18"/>
        <w:jc w:val="both"/>
        <w:rPr>
          <w:rFonts w:ascii="Arial" w:eastAsia="Arial" w:hAnsi="Arial" w:cs="Arial"/>
        </w:rPr>
      </w:pPr>
      <w:r w:rsidRPr="00134AF7">
        <w:rPr>
          <w:rFonts w:ascii="Arial" w:eastAsia="Arial" w:hAnsi="Arial" w:cs="Arial"/>
          <w:b/>
        </w:rPr>
        <w:t>Artículo 9.</w:t>
      </w:r>
      <w:r w:rsidRPr="00134AF7">
        <w:rPr>
          <w:rFonts w:ascii="Arial" w:eastAsia="Arial" w:hAnsi="Arial" w:cs="Arial"/>
        </w:rPr>
        <w:t xml:space="preserve"> En los actos que originen modificaciones al padrón municipal de giros, se actuará conforme a las siguientes bases:</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ó de fuerza mayor, no procederá dicho cobro.</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Las ampliaciones de giro causarán derechos equivalentes al valor de licencias similares;</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tabs>
          <w:tab w:val="left" w:pos="284"/>
          <w:tab w:val="left" w:pos="426"/>
        </w:tabs>
        <w:spacing w:after="0" w:line="240" w:lineRule="auto"/>
        <w:ind w:right="17"/>
        <w:jc w:val="both"/>
        <w:rPr>
          <w:rFonts w:ascii="Arial" w:eastAsia="Arial" w:hAnsi="Arial" w:cs="Arial"/>
        </w:rPr>
      </w:pPr>
      <w:r w:rsidRPr="00134AF7">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134AF7" w:rsidRDefault="002911CB" w:rsidP="002911CB">
      <w:pPr>
        <w:tabs>
          <w:tab w:val="left" w:pos="284"/>
          <w:tab w:val="left" w:pos="426"/>
        </w:tabs>
        <w:spacing w:after="0" w:line="240" w:lineRule="auto"/>
        <w:ind w:right="17"/>
        <w:jc w:val="both"/>
        <w:rPr>
          <w:rFonts w:ascii="Arial" w:eastAsia="Arial" w:hAnsi="Arial" w:cs="Arial"/>
        </w:rPr>
      </w:pPr>
    </w:p>
    <w:p w:rsidR="002911CB" w:rsidRPr="00134AF7"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134AF7">
        <w:rPr>
          <w:rFonts w:ascii="Arial" w:eastAsia="Arial" w:hAnsi="Arial" w:cs="Arial"/>
        </w:rPr>
        <w:t xml:space="preserve">Cuando la modificación al padrón se realice por disposición de la autoridad municipal, no se causará este derecho, debiendo pagar únicamente el monto de las </w:t>
      </w:r>
      <w:r w:rsidRPr="00134AF7">
        <w:rPr>
          <w:rFonts w:ascii="Arial" w:eastAsia="Arial" w:hAnsi="Arial" w:cs="Arial"/>
        </w:rPr>
        <w:lastRenderedPageBreak/>
        <w:t>formas correspondientes, para cuyos efectos la autoridad municipal emitirá acuerdo fundado y motivado.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134AF7">
        <w:rPr>
          <w:rFonts w:ascii="Arial" w:eastAsia="Arial" w:hAnsi="Arial" w:cs="Arial"/>
        </w:rPr>
        <w:t>La autorización de suspensión de actividades será discrecional,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pStyle w:val="Prrafodelista"/>
        <w:numPr>
          <w:ilvl w:val="1"/>
          <w:numId w:val="9"/>
        </w:numPr>
        <w:spacing w:after="0" w:line="240" w:lineRule="auto"/>
        <w:ind w:left="0" w:firstLine="360"/>
        <w:jc w:val="both"/>
        <w:rPr>
          <w:rFonts w:ascii="Arial" w:eastAsia="Arial" w:hAnsi="Arial" w:cs="Arial"/>
        </w:rPr>
      </w:pPr>
      <w:r w:rsidRPr="00134AF7">
        <w:rPr>
          <w:rFonts w:ascii="Arial" w:eastAsia="Arial" w:hAnsi="Arial" w:cs="Arial"/>
        </w:rPr>
        <w:t>Se autorizará un descuento en el valor de la licencia, en proporción al tiempo de la suspensión, pero en ningún caso excederá del 50% de la tarifa que la presente ley señale para la licencia de que se trate;</w:t>
      </w:r>
    </w:p>
    <w:p w:rsidR="002911CB" w:rsidRPr="00134AF7" w:rsidRDefault="002911CB" w:rsidP="002911CB">
      <w:pPr>
        <w:pStyle w:val="Prrafodelista"/>
        <w:spacing w:after="0" w:line="240" w:lineRule="auto"/>
        <w:ind w:left="0" w:firstLine="360"/>
        <w:jc w:val="both"/>
        <w:rPr>
          <w:rFonts w:ascii="Arial" w:eastAsia="Arial" w:hAnsi="Arial" w:cs="Arial"/>
        </w:rPr>
      </w:pPr>
    </w:p>
    <w:p w:rsidR="002911CB" w:rsidRPr="00134AF7" w:rsidRDefault="002911CB" w:rsidP="002911CB">
      <w:pPr>
        <w:pStyle w:val="Prrafodelista"/>
        <w:numPr>
          <w:ilvl w:val="1"/>
          <w:numId w:val="9"/>
        </w:numPr>
        <w:spacing w:after="0" w:line="240" w:lineRule="auto"/>
        <w:ind w:left="0" w:firstLine="360"/>
        <w:jc w:val="both"/>
        <w:rPr>
          <w:rFonts w:ascii="Arial" w:eastAsia="Arial" w:hAnsi="Arial" w:cs="Arial"/>
        </w:rPr>
      </w:pPr>
      <w:r w:rsidRPr="00134AF7">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134AF7" w:rsidRDefault="002911CB" w:rsidP="002911CB">
      <w:pPr>
        <w:pStyle w:val="Prrafodelista"/>
        <w:spacing w:after="0" w:line="240" w:lineRule="auto"/>
        <w:jc w:val="both"/>
        <w:rPr>
          <w:rFonts w:ascii="Arial" w:eastAsia="Arial" w:hAnsi="Arial" w:cs="Arial"/>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b/>
        </w:rPr>
        <w:t>Artículo 10.</w:t>
      </w:r>
      <w:r w:rsidRPr="00134AF7">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134AF7" w:rsidRDefault="002911CB" w:rsidP="002911CB">
      <w:pPr>
        <w:tabs>
          <w:tab w:val="left" w:pos="426"/>
        </w:tabs>
        <w:spacing w:after="0" w:line="240" w:lineRule="auto"/>
        <w:ind w:right="17"/>
        <w:jc w:val="both"/>
        <w:rPr>
          <w:rFonts w:ascii="Arial" w:eastAsia="Arial" w:hAnsi="Arial" w:cs="Arial"/>
          <w:b/>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b/>
        </w:rPr>
        <w:t>Artículo 11.</w:t>
      </w:r>
      <w:r w:rsidRPr="00134AF7">
        <w:rPr>
          <w:rFonts w:ascii="Arial" w:eastAsia="Arial" w:hAnsi="Arial" w:cs="Arial"/>
        </w:rPr>
        <w:t xml:space="preserve"> Para los efectos de esta ley, se considera:</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134AF7"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134AF7"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134AF7">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134AF7" w:rsidRDefault="002911CB" w:rsidP="002911CB">
      <w:pPr>
        <w:tabs>
          <w:tab w:val="left" w:pos="426"/>
        </w:tabs>
        <w:spacing w:after="0" w:line="240" w:lineRule="auto"/>
        <w:ind w:right="18"/>
        <w:jc w:val="both"/>
        <w:rPr>
          <w:rFonts w:ascii="Arial" w:eastAsia="Arial" w:hAnsi="Arial" w:cs="Arial"/>
          <w:b/>
        </w:rPr>
      </w:pPr>
    </w:p>
    <w:p w:rsidR="002911CB" w:rsidRPr="00134AF7" w:rsidRDefault="002911CB" w:rsidP="002911CB">
      <w:pPr>
        <w:tabs>
          <w:tab w:val="left" w:pos="426"/>
        </w:tabs>
        <w:spacing w:after="0" w:line="240" w:lineRule="auto"/>
        <w:ind w:right="18"/>
        <w:jc w:val="both"/>
        <w:rPr>
          <w:rFonts w:ascii="Arial" w:eastAsia="Arial" w:hAnsi="Arial" w:cs="Arial"/>
        </w:rPr>
      </w:pPr>
      <w:r w:rsidRPr="00134AF7">
        <w:rPr>
          <w:rFonts w:ascii="Arial" w:eastAsia="Arial" w:hAnsi="Arial" w:cs="Arial"/>
          <w:b/>
        </w:rPr>
        <w:t>Artículo 12.</w:t>
      </w:r>
      <w:r w:rsidRPr="00134AF7">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lastRenderedPageBreak/>
        <w:t>Reducción temporal de impuestos:</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Impuesto predial: Reducción del impuesto predial del inmueble en que se encuentren asentadas las instalaciones de la empresa.</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Impuesto sobre transmisiones patrimoniales: Reducción del impuesto correspondiente a la adquisición del o de los inmuebles destinados a las actividades aprobadas en el proyecto.</w:t>
      </w:r>
    </w:p>
    <w:p w:rsidR="002911CB" w:rsidRPr="00134AF7" w:rsidRDefault="002911CB" w:rsidP="002911CB">
      <w:pPr>
        <w:pStyle w:val="Prrafodelista"/>
        <w:spacing w:after="0" w:line="240" w:lineRule="auto"/>
        <w:rPr>
          <w:rFonts w:ascii="Arial" w:eastAsia="Arial" w:hAnsi="Arial" w:cs="Arial"/>
        </w:rPr>
      </w:pPr>
    </w:p>
    <w:p w:rsidR="002911CB" w:rsidRPr="00134AF7"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Negocios jurídicos: Reducción del impuesto sobre negocios jurídicos; tratándose de construcción, reconstrucción, ampliación, y demolición del inmueble en que se encuentre la empresa.</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134AF7">
        <w:rPr>
          <w:rFonts w:ascii="Arial" w:eastAsia="Arial" w:hAnsi="Arial" w:cs="Arial"/>
        </w:rPr>
        <w:t>Reducción temporal de derechos:</w:t>
      </w:r>
    </w:p>
    <w:p w:rsidR="002911CB" w:rsidRPr="00134AF7" w:rsidRDefault="002911CB" w:rsidP="002911CB">
      <w:pPr>
        <w:tabs>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134AF7">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134AF7">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134AF7">
        <w:rPr>
          <w:rFonts w:ascii="Arial" w:eastAsia="Arial" w:hAnsi="Arial" w:cs="Arial"/>
        </w:rPr>
        <w:t>Los incentivos señalados en razón del número de empleos generados se aplicarán según la siguiente tabla:</w:t>
      </w:r>
    </w:p>
    <w:p w:rsidR="002911CB" w:rsidRPr="00134AF7" w:rsidRDefault="002911CB" w:rsidP="002911CB">
      <w:pPr>
        <w:spacing w:after="0" w:line="240" w:lineRule="auto"/>
        <w:ind w:left="561" w:right="17" w:firstLine="709"/>
        <w:jc w:val="center"/>
        <w:rPr>
          <w:rFonts w:ascii="Arial" w:eastAsia="Arial" w:hAnsi="Arial" w:cs="Arial"/>
          <w:b/>
        </w:rPr>
      </w:pPr>
    </w:p>
    <w:p w:rsidR="002911CB" w:rsidRPr="00134AF7" w:rsidRDefault="002911CB" w:rsidP="002911CB">
      <w:pPr>
        <w:spacing w:after="0" w:line="240" w:lineRule="auto"/>
        <w:ind w:left="561" w:right="17" w:firstLine="709"/>
        <w:jc w:val="center"/>
        <w:rPr>
          <w:rFonts w:ascii="Arial" w:eastAsia="Arial" w:hAnsi="Arial" w:cs="Arial"/>
          <w:b/>
        </w:rPr>
      </w:pPr>
      <w:r w:rsidRPr="00134AF7">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b/>
              </w:rPr>
              <w:t>CondicionantesdelIncentivo</w:t>
            </w:r>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b/>
              </w:rPr>
              <w:t>DERECHOS</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C</w:t>
            </w:r>
            <w:r w:rsidRPr="00134AF7">
              <w:rPr>
                <w:rFonts w:ascii="Arial" w:eastAsia="Arial" w:hAnsi="Arial" w:cs="Arial"/>
                <w:spacing w:val="-3"/>
              </w:rPr>
              <w:t>r</w:t>
            </w:r>
            <w:r w:rsidRPr="00134AF7">
              <w:rPr>
                <w:rFonts w:ascii="Arial" w:eastAsia="Arial" w:hAnsi="Arial" w:cs="Arial"/>
              </w:rPr>
              <w:t>eaciónde NuevosEmpleos</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P</w:t>
            </w:r>
            <w:r w:rsidRPr="00134AF7">
              <w:rPr>
                <w:rFonts w:ascii="Arial" w:eastAsia="Arial" w:hAnsi="Arial" w:cs="Arial"/>
                <w:spacing w:val="-3"/>
              </w:rPr>
              <w:t>r</w:t>
            </w:r>
            <w:r w:rsidRPr="00134AF7">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spacing w:val="-15"/>
              </w:rPr>
              <w:t>T</w:t>
            </w:r>
            <w:r w:rsidRPr="00134AF7">
              <w:rPr>
                <w:rFonts w:ascii="Arial" w:eastAsia="Arial" w:hAnsi="Arial" w:cs="Arial"/>
              </w:rPr>
              <w:t>ransmisionesPatrimoniales</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NegociosJurídicos</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Ap</w:t>
            </w:r>
            <w:r w:rsidRPr="00134AF7">
              <w:rPr>
                <w:rFonts w:ascii="Arial" w:eastAsia="Arial" w:hAnsi="Arial" w:cs="Arial"/>
                <w:spacing w:val="-3"/>
              </w:rPr>
              <w:t>r</w:t>
            </w:r>
            <w:r w:rsidRPr="00134AF7">
              <w:rPr>
                <w:rFonts w:ascii="Arial" w:eastAsia="Arial" w:hAnsi="Arial" w:cs="Arial"/>
              </w:rPr>
              <w:t>ovechamientode laInfraestructura</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Licenciasde Construcción</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100 enadelante</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18.75%</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12.50%</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r>
      <w:tr w:rsidR="002911CB" w:rsidRPr="00134AF7" w:rsidTr="003912AC">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left="39" w:right="62"/>
              <w:jc w:val="center"/>
              <w:rPr>
                <w:rFonts w:ascii="Arial" w:hAnsi="Arial" w:cs="Arial"/>
              </w:rPr>
            </w:pPr>
            <w:r w:rsidRPr="00134AF7">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r>
    </w:tbl>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13.</w:t>
      </w:r>
      <w:r w:rsidRPr="00134AF7">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2023,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14.</w:t>
      </w:r>
      <w:r w:rsidRPr="00134AF7">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15.</w:t>
      </w:r>
      <w:r w:rsidRPr="00134AF7">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16</w:t>
      </w:r>
      <w:r w:rsidRPr="00134AF7">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134AF7" w:rsidRDefault="002911CB" w:rsidP="002911CB">
      <w:pPr>
        <w:spacing w:after="0" w:line="240" w:lineRule="auto"/>
        <w:ind w:left="561" w:right="17" w:firstLine="709"/>
        <w:jc w:val="both"/>
        <w:rPr>
          <w:rFonts w:ascii="Arial" w:eastAsia="Arial" w:hAnsi="Arial" w:cs="Arial"/>
        </w:rPr>
      </w:pPr>
    </w:p>
    <w:p w:rsidR="002911CB" w:rsidRPr="00134AF7" w:rsidRDefault="002911CB" w:rsidP="002911CB">
      <w:pPr>
        <w:spacing w:after="0" w:line="240" w:lineRule="auto"/>
        <w:ind w:left="561" w:right="17" w:firstLine="709"/>
        <w:jc w:val="both"/>
        <w:rPr>
          <w:rFonts w:ascii="Arial" w:eastAsia="Arial" w:hAnsi="Arial" w:cs="Arial"/>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TÍTULO SEGUNDO</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Impuestos</w:t>
      </w: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Impuesto sobre el patrimonio</w:t>
      </w:r>
    </w:p>
    <w:p w:rsidR="002911CB" w:rsidRPr="00134AF7" w:rsidRDefault="002911CB" w:rsidP="002911CB">
      <w:pPr>
        <w:spacing w:after="0" w:line="240" w:lineRule="auto"/>
        <w:ind w:left="561" w:right="18"/>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SECCIÓN I</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Del impuesto predial</w:t>
      </w: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17.</w:t>
      </w:r>
      <w:r w:rsidRPr="00134AF7">
        <w:rPr>
          <w:rFonts w:ascii="Arial" w:eastAsia="Arial" w:hAnsi="Arial" w:cs="Arial"/>
        </w:rPr>
        <w:t xml:space="preserve"> Este impuesto se causará y pagará de conformidad con las bases, tasas, cuotas y tarifas a que se refiere este capítulo: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134AF7">
        <w:rPr>
          <w:rFonts w:ascii="Arial" w:eastAsia="Arial" w:hAnsi="Arial" w:cs="Arial"/>
        </w:rPr>
        <w:t xml:space="preserve">Predios en general que han venido tributando con tasas diferentes a Tasa bimestral al millar las contenidas en este artículo, sobre la base fiscal registrada, la tasa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la cantidad resultante de la aplicación de la tasa anterior sobre la base fiscal registrada, se le adicionará una cuota fija de $60.00 bimestrales y el resultado será el impuesto a pagar.</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Predios rústicos:</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 xml:space="preserve">Para efectos de la determinación del impuesto en las construcciones localizadas en predios rústicos, se les aplicará la tasa de: </w:t>
      </w:r>
      <w:r w:rsidRPr="00134AF7">
        <w:rPr>
          <w:rFonts w:ascii="Arial" w:eastAsia="Arial" w:hAnsi="Arial" w:cs="Arial"/>
        </w:rPr>
        <w:tab/>
      </w:r>
      <w:r w:rsidRPr="00134AF7">
        <w:rPr>
          <w:rFonts w:ascii="Arial" w:eastAsia="Arial" w:hAnsi="Arial" w:cs="Arial"/>
        </w:rPr>
        <w:tab/>
        <w:t>0.80</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134AF7">
        <w:rPr>
          <w:rFonts w:ascii="Arial" w:eastAsia="Arial" w:hAnsi="Arial" w:cs="Arial"/>
        </w:rPr>
        <w:tab/>
        <w:t xml:space="preserve">                     0.23</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134AF7">
        <w:rPr>
          <w:rFonts w:ascii="Arial" w:eastAsia="Arial" w:hAnsi="Arial" w:cs="Arial"/>
        </w:rPr>
        <w:t>Predios urbanos:</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134AF7">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134AF7">
        <w:rPr>
          <w:rFonts w:ascii="Arial" w:eastAsia="Arial" w:hAnsi="Arial" w:cs="Arial"/>
        </w:rPr>
        <w:tab/>
        <w:t>0.16</w:t>
      </w:r>
    </w:p>
    <w:p w:rsidR="002911CB" w:rsidRPr="00134AF7"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134AF7"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134AF7">
        <w:rPr>
          <w:rFonts w:ascii="Arial" w:eastAsia="Arial" w:hAnsi="Arial" w:cs="Arial"/>
        </w:rPr>
        <w:t xml:space="preserve">Predios no edificados cuyo valor real se determine en base a las tablas de valores de terreno, sobre el valor determinado, él: </w:t>
      </w:r>
      <w:r w:rsidRPr="00134AF7">
        <w:rPr>
          <w:rFonts w:ascii="Arial" w:eastAsia="Arial" w:hAnsi="Arial" w:cs="Arial"/>
        </w:rPr>
        <w:tab/>
        <w:t>0.30</w:t>
      </w:r>
    </w:p>
    <w:p w:rsidR="002911CB" w:rsidRPr="00134AF7"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134AF7">
        <w:rPr>
          <w:rFonts w:ascii="Arial" w:eastAsia="Arial" w:hAnsi="Arial" w:cs="Arial"/>
        </w:rPr>
        <w:t>A las cantidades determinadas mediante la aplicación de las tasas señaladas en los incisos a) y b) de esta fracción, se les adicionará una cuota fija de $15.00 bimestrales y el resultado será el impuesto a pagar.</w:t>
      </w:r>
    </w:p>
    <w:p w:rsidR="002911CB" w:rsidRPr="00134AF7" w:rsidRDefault="002911CB" w:rsidP="002911CB">
      <w:pPr>
        <w:tabs>
          <w:tab w:val="left" w:pos="0"/>
        </w:tabs>
        <w:spacing w:after="0" w:line="240" w:lineRule="auto"/>
        <w:ind w:right="18"/>
        <w:jc w:val="both"/>
        <w:rPr>
          <w:rFonts w:ascii="Arial" w:eastAsia="Arial" w:hAnsi="Arial" w:cs="Arial"/>
          <w:b/>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18.</w:t>
      </w:r>
      <w:r w:rsidRPr="00134AF7">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134AF7">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134AF7"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atención en establecimientos especializados a menores y personas adultas mayores en estado de abandono o desamparo y personas con discapacidad de escasos recursos;</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La readaptación social de personas que han llevado a cabo conductas ilícitas;</w:t>
      </w:r>
    </w:p>
    <w:p w:rsidR="002911CB" w:rsidRPr="00134AF7" w:rsidRDefault="002911CB" w:rsidP="002911CB">
      <w:pPr>
        <w:tabs>
          <w:tab w:val="left" w:pos="0"/>
          <w:tab w:val="left" w:pos="284"/>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134AF7">
        <w:rPr>
          <w:rFonts w:ascii="Arial" w:eastAsia="Arial" w:hAnsi="Arial" w:cs="Arial"/>
        </w:rPr>
        <w:t>La rehabilitación de farmacodependientes, drogadictos y alcohólicos de escasos recursos;</w:t>
      </w:r>
    </w:p>
    <w:p w:rsidR="002911CB" w:rsidRPr="00134AF7" w:rsidRDefault="002911CB" w:rsidP="002911CB">
      <w:pPr>
        <w:tabs>
          <w:tab w:val="left" w:pos="0"/>
          <w:tab w:val="left" w:pos="709"/>
        </w:tabs>
        <w:spacing w:after="0" w:line="240" w:lineRule="auto"/>
        <w:ind w:left="66" w:right="18"/>
        <w:jc w:val="both"/>
        <w:rPr>
          <w:rFonts w:ascii="Arial" w:eastAsia="Arial" w:hAnsi="Arial" w:cs="Arial"/>
        </w:rPr>
      </w:pPr>
    </w:p>
    <w:p w:rsidR="002911CB" w:rsidRPr="00134AF7"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134AF7">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134AF7" w:rsidRDefault="002911CB" w:rsidP="002911CB">
      <w:pPr>
        <w:tabs>
          <w:tab w:val="left" w:pos="0"/>
        </w:tabs>
        <w:spacing w:after="0" w:line="240" w:lineRule="auto"/>
        <w:ind w:left="66" w:right="18"/>
        <w:jc w:val="both"/>
        <w:rPr>
          <w:rFonts w:ascii="Arial" w:eastAsia="Arial" w:hAnsi="Arial" w:cs="Arial"/>
        </w:rPr>
      </w:pPr>
    </w:p>
    <w:p w:rsidR="002911CB" w:rsidRPr="00134AF7"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134AF7">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134AF7">
        <w:rPr>
          <w:rFonts w:ascii="Arial" w:hAnsi="Arial" w:cs="Arial"/>
          <w:iCs/>
        </w:rPr>
        <w:t>Secretaría del Sistema de Asistencia Social del Estado de Jalisco</w:t>
      </w:r>
    </w:p>
    <w:p w:rsidR="002911CB" w:rsidRPr="00134AF7"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134AF7"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134AF7">
        <w:rPr>
          <w:rFonts w:ascii="Arial" w:eastAsia="Arial" w:hAnsi="Arial" w:cs="Arial"/>
        </w:rPr>
        <w:t>A las asociaciones religiosas legalmente constituidas, se les otorgará una reducción del 50% del impuesto que les resulte.</w:t>
      </w: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134AF7"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134AF7">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134AF7" w:rsidRDefault="002911CB" w:rsidP="002911CB">
      <w:pPr>
        <w:tabs>
          <w:tab w:val="left" w:pos="0"/>
          <w:tab w:val="left" w:pos="426"/>
        </w:tabs>
        <w:spacing w:after="0" w:line="240" w:lineRule="auto"/>
        <w:ind w:right="18"/>
        <w:jc w:val="both"/>
        <w:rPr>
          <w:rFonts w:ascii="Arial" w:eastAsia="Arial" w:hAnsi="Arial" w:cs="Arial"/>
        </w:rPr>
      </w:pPr>
    </w:p>
    <w:p w:rsidR="002911CB" w:rsidRPr="00134AF7"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134AF7">
        <w:rPr>
          <w:rFonts w:ascii="Arial" w:eastAsia="Arial" w:hAnsi="Arial" w:cs="Arial"/>
        </w:rPr>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134AF7" w:rsidRDefault="002911CB" w:rsidP="002911CB">
      <w:pPr>
        <w:tabs>
          <w:tab w:val="left" w:pos="0"/>
          <w:tab w:val="left" w:pos="284"/>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19.</w:t>
      </w:r>
      <w:r w:rsidRPr="00134AF7">
        <w:rPr>
          <w:rFonts w:ascii="Arial" w:eastAsia="Arial" w:hAnsi="Arial" w:cs="Arial"/>
        </w:rPr>
        <w:t xml:space="preserve">  A los contribuyentes de este impuesto, que efectúen el pago correspondiente al año 2023, en una sola exhibición se les concederán los siguientes beneficios:</w:t>
      </w:r>
    </w:p>
    <w:p w:rsidR="002911CB" w:rsidRPr="00134AF7" w:rsidRDefault="002911CB" w:rsidP="002911CB">
      <w:pPr>
        <w:tabs>
          <w:tab w:val="left" w:pos="0"/>
        </w:tabs>
        <w:spacing w:after="0" w:line="240" w:lineRule="auto"/>
        <w:ind w:right="18"/>
        <w:jc w:val="both"/>
        <w:rPr>
          <w:rFonts w:ascii="Arial" w:hAnsi="Arial" w:cs="Arial"/>
        </w:rPr>
      </w:pPr>
    </w:p>
    <w:p w:rsidR="002911CB" w:rsidRPr="00134AF7" w:rsidRDefault="002911CB" w:rsidP="002911CB">
      <w:pPr>
        <w:numPr>
          <w:ilvl w:val="0"/>
          <w:numId w:val="28"/>
        </w:numPr>
        <w:tabs>
          <w:tab w:val="left" w:pos="0"/>
          <w:tab w:val="left" w:pos="426"/>
        </w:tabs>
        <w:spacing w:after="0" w:line="240" w:lineRule="auto"/>
        <w:ind w:right="18"/>
        <w:jc w:val="both"/>
        <w:rPr>
          <w:rFonts w:ascii="Arial" w:hAnsi="Arial" w:cs="Arial"/>
        </w:rPr>
      </w:pPr>
      <w:r w:rsidRPr="00134AF7">
        <w:rPr>
          <w:rFonts w:ascii="Arial" w:eastAsia="Arial" w:hAnsi="Arial" w:cs="Arial"/>
        </w:rPr>
        <w:t xml:space="preserve">Si efectúan el pago durante los meses de enero y febrero del año 2023, se les concederá una reducción del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w:t>
      </w:r>
    </w:p>
    <w:p w:rsidR="002911CB" w:rsidRPr="00134AF7" w:rsidRDefault="002911CB" w:rsidP="002911CB">
      <w:pPr>
        <w:tabs>
          <w:tab w:val="left" w:pos="0"/>
        </w:tabs>
        <w:spacing w:after="0" w:line="240" w:lineRule="auto"/>
        <w:ind w:right="18"/>
        <w:jc w:val="both"/>
        <w:rPr>
          <w:rFonts w:ascii="Arial" w:hAnsi="Arial" w:cs="Arial"/>
        </w:rPr>
      </w:pPr>
    </w:p>
    <w:p w:rsidR="002911CB" w:rsidRPr="00134AF7" w:rsidRDefault="002911CB" w:rsidP="002911CB">
      <w:pPr>
        <w:numPr>
          <w:ilvl w:val="0"/>
          <w:numId w:val="28"/>
        </w:numPr>
        <w:tabs>
          <w:tab w:val="left" w:pos="0"/>
          <w:tab w:val="left" w:pos="426"/>
        </w:tabs>
        <w:spacing w:after="0" w:line="240" w:lineRule="auto"/>
        <w:ind w:right="18"/>
        <w:jc w:val="both"/>
        <w:rPr>
          <w:rFonts w:ascii="Arial" w:hAnsi="Arial" w:cs="Arial"/>
        </w:rPr>
      </w:pPr>
      <w:r w:rsidRPr="00134AF7">
        <w:rPr>
          <w:rFonts w:ascii="Arial" w:eastAsia="Arial" w:hAnsi="Arial" w:cs="Arial"/>
        </w:rPr>
        <w:t xml:space="preserve">Cuando el pago se efectúe durante los meses de marzo y abril del año 2023, se les concederá una reducción del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los contribuyentes que efectúen su pago en los términos del inciso anterior no causarán los recargos que se hubieren generado en ese periodo.</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hAnsi="Arial" w:cs="Arial"/>
        </w:rPr>
      </w:pPr>
      <w:r w:rsidRPr="00134AF7">
        <w:rPr>
          <w:rFonts w:ascii="Arial" w:eastAsia="Arial" w:hAnsi="Arial" w:cs="Arial"/>
          <w:b/>
        </w:rPr>
        <w:t>Artículo 20.</w:t>
      </w:r>
      <w:r w:rsidRPr="00134AF7">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$960,000.00 del valor fiscal, respecto de la casa que habitan y de la que comprueben ser propietarios. Podrán efectuar el pago bimestralmente o en una sola exhibición, lo correspondiente al año 2023.</w:t>
      </w:r>
    </w:p>
    <w:p w:rsidR="002911CB" w:rsidRPr="00134AF7" w:rsidRDefault="002911CB" w:rsidP="002911CB">
      <w:pPr>
        <w:tabs>
          <w:tab w:val="left" w:pos="0"/>
        </w:tabs>
        <w:spacing w:after="0" w:line="240" w:lineRule="auto"/>
        <w:jc w:val="both"/>
        <w:rPr>
          <w:rFonts w:ascii="Arial" w:eastAsia="Arial" w:hAnsi="Arial" w:cs="Arial"/>
        </w:rPr>
      </w:pPr>
    </w:p>
    <w:p w:rsidR="002911CB" w:rsidRPr="00134AF7" w:rsidRDefault="002911CB" w:rsidP="002911CB">
      <w:pPr>
        <w:tabs>
          <w:tab w:val="left" w:pos="0"/>
        </w:tabs>
        <w:spacing w:after="0" w:line="240" w:lineRule="auto"/>
        <w:jc w:val="both"/>
        <w:rPr>
          <w:rFonts w:ascii="Arial" w:eastAsia="Arial" w:hAnsi="Arial" w:cs="Arial"/>
        </w:rPr>
      </w:pPr>
      <w:r w:rsidRPr="00134AF7">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134AF7" w:rsidRDefault="002911CB" w:rsidP="002911CB">
      <w:pPr>
        <w:tabs>
          <w:tab w:val="left" w:pos="0"/>
        </w:tabs>
        <w:spacing w:after="0" w:line="240" w:lineRule="auto"/>
        <w:jc w:val="both"/>
        <w:rPr>
          <w:rFonts w:ascii="Arial" w:eastAsia="Arial" w:hAnsi="Arial" w:cs="Arial"/>
        </w:rPr>
      </w:pPr>
    </w:p>
    <w:p w:rsidR="002911CB" w:rsidRPr="00134AF7" w:rsidRDefault="002911CB" w:rsidP="002911CB">
      <w:pPr>
        <w:tabs>
          <w:tab w:val="left" w:pos="0"/>
          <w:tab w:val="left" w:pos="426"/>
        </w:tabs>
        <w:spacing w:after="0" w:line="240" w:lineRule="auto"/>
        <w:ind w:right="18"/>
        <w:jc w:val="both"/>
        <w:rPr>
          <w:rFonts w:ascii="Arial" w:eastAsia="Arial" w:hAnsi="Arial" w:cs="Arial"/>
        </w:rPr>
      </w:pPr>
      <w:r w:rsidRPr="00134AF7">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134AF7" w:rsidRDefault="002911CB" w:rsidP="002911CB">
      <w:pPr>
        <w:tabs>
          <w:tab w:val="left" w:pos="0"/>
          <w:tab w:val="left" w:pos="426"/>
        </w:tabs>
        <w:spacing w:after="0" w:line="240" w:lineRule="auto"/>
        <w:ind w:right="18"/>
        <w:jc w:val="both"/>
        <w:rPr>
          <w:rFonts w:ascii="Arial" w:eastAsia="Arial" w:hAnsi="Arial" w:cs="Arial"/>
        </w:rPr>
      </w:pPr>
    </w:p>
    <w:p w:rsidR="002911CB" w:rsidRPr="00134AF7" w:rsidRDefault="002911CB" w:rsidP="002911CB">
      <w:pPr>
        <w:tabs>
          <w:tab w:val="left" w:pos="0"/>
          <w:tab w:val="left" w:pos="426"/>
        </w:tabs>
        <w:spacing w:after="0" w:line="240" w:lineRule="auto"/>
        <w:ind w:right="18"/>
        <w:jc w:val="both"/>
        <w:rPr>
          <w:rFonts w:ascii="Arial" w:eastAsia="Arial" w:hAnsi="Arial" w:cs="Arial"/>
        </w:rPr>
      </w:pPr>
      <w:r w:rsidRPr="00134AF7">
        <w:rPr>
          <w:rFonts w:ascii="Arial" w:eastAsia="Arial" w:hAnsi="Arial" w:cs="Arial"/>
        </w:rPr>
        <w:t>b) Recibo del impuesto predial, pagado hasta el sexto bimestre del año 2021, además de acreditar que el inmueble lo habita el beneficiado;</w:t>
      </w:r>
    </w:p>
    <w:p w:rsidR="002911CB" w:rsidRPr="00134AF7" w:rsidRDefault="002911CB" w:rsidP="002911CB">
      <w:pPr>
        <w:tabs>
          <w:tab w:val="left" w:pos="0"/>
          <w:tab w:val="left" w:pos="426"/>
        </w:tabs>
        <w:spacing w:after="0" w:line="240" w:lineRule="auto"/>
        <w:ind w:right="18"/>
        <w:jc w:val="both"/>
        <w:rPr>
          <w:rFonts w:ascii="Arial" w:eastAsia="Arial" w:hAnsi="Arial" w:cs="Arial"/>
        </w:rPr>
      </w:pPr>
    </w:p>
    <w:p w:rsidR="002911CB" w:rsidRPr="00134AF7" w:rsidRDefault="002911CB" w:rsidP="002911CB">
      <w:pPr>
        <w:tabs>
          <w:tab w:val="left" w:pos="0"/>
          <w:tab w:val="left" w:pos="426"/>
        </w:tabs>
        <w:spacing w:after="0" w:line="240" w:lineRule="auto"/>
        <w:ind w:right="18"/>
        <w:jc w:val="both"/>
        <w:rPr>
          <w:rFonts w:ascii="Arial" w:eastAsia="Arial" w:hAnsi="Arial" w:cs="Arial"/>
        </w:rPr>
      </w:pPr>
      <w:r w:rsidRPr="00134AF7">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rPr>
        <w:t>Tratándose de contribuyentes viudas y viudos, presentarán copia simple del acta de matrimonio y del acta de defunción del cónyuge.</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Los beneficios señalados en este artículo se otorgarán a un solo inmueble.</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En ningún caso el impuesto predial a pagar será inferior a las cuotas fijas establecidas en este capítulo, salvo los casos mencionados en el primer párrafo del presente artículo.</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En los casos que el contribuyente del impuesto predial, acredite el derecho a más de un beneficio, sólo se otorgará el de mayor cuantía.</w:t>
      </w:r>
    </w:p>
    <w:p w:rsidR="002911CB" w:rsidRPr="00134AF7" w:rsidRDefault="002911CB" w:rsidP="002911CB">
      <w:pPr>
        <w:tabs>
          <w:tab w:val="left" w:pos="0"/>
        </w:tabs>
        <w:spacing w:after="0" w:line="240" w:lineRule="auto"/>
        <w:ind w:right="18"/>
        <w:jc w:val="both"/>
        <w:rPr>
          <w:rFonts w:ascii="Arial" w:eastAsia="Arial" w:hAnsi="Arial" w:cs="Arial"/>
          <w:b/>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21.</w:t>
      </w:r>
      <w:r w:rsidRPr="00134AF7">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134AF7" w:rsidRDefault="002911CB" w:rsidP="002911CB">
      <w:pPr>
        <w:tabs>
          <w:tab w:val="left" w:pos="0"/>
        </w:tabs>
        <w:spacing w:after="0" w:line="240" w:lineRule="auto"/>
        <w:ind w:right="17"/>
        <w:jc w:val="both"/>
        <w:rPr>
          <w:rFonts w:ascii="Arial" w:eastAsia="Arial" w:hAnsi="Arial" w:cs="Arial"/>
        </w:rPr>
      </w:pPr>
    </w:p>
    <w:p w:rsidR="002911CB" w:rsidRPr="00134AF7" w:rsidRDefault="002911CB" w:rsidP="002911CB">
      <w:pPr>
        <w:tabs>
          <w:tab w:val="left" w:pos="0"/>
        </w:tabs>
        <w:spacing w:after="0" w:line="240" w:lineRule="auto"/>
        <w:ind w:right="17"/>
        <w:jc w:val="both"/>
        <w:rPr>
          <w:rFonts w:ascii="Arial" w:eastAsia="Arial" w:hAnsi="Arial" w:cs="Arial"/>
        </w:rPr>
      </w:pPr>
      <w:r w:rsidRPr="00134AF7">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134AF7" w:rsidRDefault="002911CB" w:rsidP="002911CB">
      <w:pPr>
        <w:tabs>
          <w:tab w:val="left" w:pos="0"/>
        </w:tabs>
        <w:spacing w:after="0" w:line="240" w:lineRule="auto"/>
        <w:ind w:right="18"/>
        <w:jc w:val="center"/>
        <w:rPr>
          <w:rFonts w:ascii="Arial" w:eastAsia="Arial" w:hAnsi="Arial" w:cs="Arial"/>
          <w:b/>
        </w:rPr>
      </w:pPr>
    </w:p>
    <w:p w:rsidR="002911CB" w:rsidRPr="00134AF7" w:rsidRDefault="002911CB" w:rsidP="002911CB">
      <w:pPr>
        <w:tabs>
          <w:tab w:val="left" w:pos="0"/>
        </w:tabs>
        <w:spacing w:after="0" w:line="240" w:lineRule="auto"/>
        <w:ind w:right="18"/>
        <w:jc w:val="center"/>
        <w:rPr>
          <w:rFonts w:ascii="Arial" w:eastAsia="Arial" w:hAnsi="Arial" w:cs="Arial"/>
          <w:b/>
        </w:rPr>
      </w:pPr>
    </w:p>
    <w:p w:rsidR="002911CB" w:rsidRPr="00134AF7" w:rsidRDefault="002911CB" w:rsidP="002911CB">
      <w:pPr>
        <w:tabs>
          <w:tab w:val="left" w:pos="0"/>
        </w:tabs>
        <w:spacing w:after="0" w:line="240" w:lineRule="auto"/>
        <w:ind w:right="18"/>
        <w:jc w:val="center"/>
        <w:rPr>
          <w:rFonts w:ascii="Arial" w:eastAsia="Arial" w:hAnsi="Arial" w:cs="Arial"/>
          <w:b/>
        </w:rPr>
      </w:pPr>
      <w:r w:rsidRPr="00134AF7">
        <w:rPr>
          <w:rFonts w:ascii="Arial" w:eastAsia="Arial" w:hAnsi="Arial" w:cs="Arial"/>
          <w:b/>
        </w:rPr>
        <w:t>CAPÍTULO SEGUNDO</w:t>
      </w:r>
    </w:p>
    <w:p w:rsidR="002911CB" w:rsidRPr="00134AF7" w:rsidRDefault="002911CB" w:rsidP="002911CB">
      <w:pPr>
        <w:tabs>
          <w:tab w:val="left" w:pos="0"/>
        </w:tabs>
        <w:spacing w:after="0" w:line="240" w:lineRule="auto"/>
        <w:ind w:right="18"/>
        <w:jc w:val="center"/>
        <w:rPr>
          <w:rFonts w:ascii="Arial" w:eastAsia="Arial" w:hAnsi="Arial" w:cs="Arial"/>
          <w:b/>
        </w:rPr>
      </w:pPr>
      <w:r w:rsidRPr="00134AF7">
        <w:rPr>
          <w:rFonts w:ascii="Arial" w:eastAsia="Arial" w:hAnsi="Arial" w:cs="Arial"/>
          <w:b/>
        </w:rPr>
        <w:t>Del impuesto sobre transmisiones patrimoniales</w:t>
      </w:r>
    </w:p>
    <w:p w:rsidR="002911CB" w:rsidRPr="00134AF7" w:rsidRDefault="002911CB" w:rsidP="002911CB">
      <w:pPr>
        <w:tabs>
          <w:tab w:val="left" w:pos="0"/>
        </w:tabs>
        <w:spacing w:after="0" w:line="240" w:lineRule="auto"/>
        <w:ind w:right="18"/>
        <w:jc w:val="both"/>
        <w:rPr>
          <w:rFonts w:ascii="Arial" w:eastAsia="Arial" w:hAnsi="Arial" w:cs="Arial"/>
          <w:b/>
        </w:rPr>
      </w:pPr>
    </w:p>
    <w:p w:rsidR="002911CB" w:rsidRPr="00134AF7" w:rsidRDefault="002911CB" w:rsidP="002911CB">
      <w:pPr>
        <w:tabs>
          <w:tab w:val="left" w:pos="0"/>
        </w:tabs>
        <w:spacing w:after="0" w:line="240" w:lineRule="auto"/>
        <w:ind w:right="18"/>
        <w:jc w:val="both"/>
        <w:rPr>
          <w:rFonts w:ascii="Arial" w:eastAsia="Arial" w:hAnsi="Arial" w:cs="Arial"/>
        </w:rPr>
      </w:pPr>
      <w:r w:rsidRPr="00134AF7">
        <w:rPr>
          <w:rFonts w:ascii="Arial" w:eastAsia="Arial" w:hAnsi="Arial" w:cs="Arial"/>
          <w:b/>
        </w:rPr>
        <w:t>Artículo 22.</w:t>
      </w:r>
      <w:r w:rsidRPr="00134AF7">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center"/>
              <w:rPr>
                <w:rFonts w:ascii="Arial" w:hAnsi="Arial" w:cs="Arial"/>
                <w:b/>
              </w:rPr>
            </w:pPr>
            <w:r w:rsidRPr="00134AF7">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center"/>
              <w:rPr>
                <w:rFonts w:ascii="Arial" w:hAnsi="Arial" w:cs="Arial"/>
                <w:b/>
              </w:rPr>
            </w:pPr>
            <w:r w:rsidRPr="00134AF7">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b/>
              </w:rPr>
            </w:pPr>
            <w:r w:rsidRPr="00134AF7">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b/>
              </w:rPr>
            </w:pPr>
            <w:r w:rsidRPr="00134AF7">
              <w:rPr>
                <w:rFonts w:ascii="Arial" w:eastAsia="Arial" w:hAnsi="Arial" w:cs="Arial"/>
                <w:b/>
              </w:rPr>
              <w:t>TASA MARGINAL SOBRE EXCEDENTE LÍMITE INFERIOR</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2.00%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2.05%</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2.10%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2.15%</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2.20%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2.30%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2.40%</w:t>
            </w:r>
          </w:p>
        </w:tc>
      </w:tr>
      <w:tr w:rsidR="002911CB" w:rsidRPr="00134AF7" w:rsidTr="003912AC">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41" w:right="18"/>
              <w:jc w:val="right"/>
              <w:rPr>
                <w:rFonts w:ascii="Arial" w:hAnsi="Arial" w:cs="Arial"/>
              </w:rPr>
            </w:pPr>
            <w:r w:rsidRPr="00134AF7">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9" w:right="18"/>
              <w:jc w:val="right"/>
              <w:rPr>
                <w:rFonts w:ascii="Arial" w:hAnsi="Arial" w:cs="Arial"/>
              </w:rPr>
            </w:pPr>
            <w:r w:rsidRPr="00134AF7">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spacing w:after="0" w:line="240" w:lineRule="auto"/>
              <w:ind w:left="7" w:right="18"/>
              <w:jc w:val="center"/>
              <w:rPr>
                <w:rFonts w:ascii="Arial" w:hAnsi="Arial" w:cs="Arial"/>
              </w:rPr>
            </w:pPr>
            <w:r w:rsidRPr="00134AF7">
              <w:rPr>
                <w:rFonts w:ascii="Arial" w:eastAsia="Arial" w:hAnsi="Arial" w:cs="Arial"/>
              </w:rPr>
              <w:t>2.50%</w:t>
            </w:r>
          </w:p>
        </w:tc>
      </w:tr>
    </w:tbl>
    <w:p w:rsidR="002911CB" w:rsidRPr="00134AF7" w:rsidRDefault="002911CB" w:rsidP="002911CB">
      <w:pPr>
        <w:spacing w:after="0" w:line="240" w:lineRule="auto"/>
        <w:ind w:left="561" w:right="18"/>
        <w:jc w:val="both"/>
        <w:rPr>
          <w:rFonts w:ascii="Arial" w:hAnsi="Arial" w:cs="Arial"/>
        </w:rPr>
      </w:pPr>
    </w:p>
    <w:p w:rsidR="002911CB" w:rsidRPr="00134AF7" w:rsidRDefault="002911CB" w:rsidP="002911CB">
      <w:pPr>
        <w:spacing w:after="0" w:line="240" w:lineRule="auto"/>
        <w:ind w:left="561" w:right="18"/>
        <w:jc w:val="both"/>
        <w:rPr>
          <w:rFonts w:ascii="Arial" w:eastAsia="Arial" w:hAnsi="Arial" w:cs="Arial"/>
        </w:rPr>
      </w:pPr>
    </w:p>
    <w:p w:rsidR="002911CB" w:rsidRPr="00134AF7"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134AF7">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134AF7"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center"/>
              <w:rPr>
                <w:rFonts w:ascii="Arial" w:hAnsi="Arial" w:cs="Arial"/>
                <w:b/>
              </w:rPr>
            </w:pPr>
            <w:r w:rsidRPr="00134AF7">
              <w:rPr>
                <w:rFonts w:ascii="Arial" w:eastAsia="Arial" w:hAnsi="Arial" w:cs="Arial"/>
                <w:b/>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b/>
              </w:rPr>
            </w:pPr>
            <w:r w:rsidRPr="00134AF7">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b/>
              </w:rPr>
            </w:pPr>
            <w:r w:rsidRPr="00134AF7">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b/>
              </w:rPr>
            </w:pPr>
            <w:r w:rsidRPr="00134AF7">
              <w:rPr>
                <w:rFonts w:ascii="Arial" w:eastAsia="Arial" w:hAnsi="Arial" w:cs="Arial"/>
                <w:b/>
              </w:rPr>
              <w:t>TASA MARGINAL SOBRE EXCEDENTE LÍMITE INFERIOR</w:t>
            </w:r>
          </w:p>
        </w:tc>
      </w:tr>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right"/>
              <w:rPr>
                <w:rFonts w:ascii="Arial" w:hAnsi="Arial" w:cs="Arial"/>
              </w:rPr>
            </w:pPr>
            <w:r w:rsidRPr="00134AF7">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right"/>
              <w:rPr>
                <w:rFonts w:ascii="Arial" w:hAnsi="Arial" w:cs="Arial"/>
              </w:rPr>
            </w:pPr>
            <w:r w:rsidRPr="00134AF7">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0.20%</w:t>
            </w:r>
          </w:p>
        </w:tc>
      </w:tr>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right"/>
              <w:rPr>
                <w:rFonts w:ascii="Arial" w:hAnsi="Arial" w:cs="Arial"/>
              </w:rPr>
            </w:pPr>
            <w:r w:rsidRPr="00134AF7">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right"/>
              <w:rPr>
                <w:rFonts w:ascii="Arial" w:hAnsi="Arial" w:cs="Arial"/>
              </w:rPr>
            </w:pPr>
            <w:r w:rsidRPr="00134AF7">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1.63%</w:t>
            </w:r>
          </w:p>
        </w:tc>
      </w:tr>
      <w:tr w:rsidR="002911CB" w:rsidRPr="00134AF7" w:rsidTr="003912AC">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71"/>
              </w:tabs>
              <w:spacing w:after="0" w:line="240" w:lineRule="auto"/>
              <w:ind w:right="18"/>
              <w:jc w:val="right"/>
              <w:rPr>
                <w:rFonts w:ascii="Arial" w:hAnsi="Arial" w:cs="Arial"/>
              </w:rPr>
            </w:pPr>
            <w:r w:rsidRPr="00134AF7">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right"/>
              <w:rPr>
                <w:rFonts w:ascii="Arial" w:hAnsi="Arial" w:cs="Arial"/>
              </w:rPr>
            </w:pPr>
            <w:r w:rsidRPr="00134AF7">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134AF7" w:rsidRDefault="002911CB" w:rsidP="003912AC">
            <w:pPr>
              <w:tabs>
                <w:tab w:val="left" w:pos="426"/>
              </w:tabs>
              <w:spacing w:after="0" w:line="240" w:lineRule="auto"/>
              <w:ind w:right="18"/>
              <w:jc w:val="center"/>
              <w:rPr>
                <w:rFonts w:ascii="Arial" w:hAnsi="Arial" w:cs="Arial"/>
              </w:rPr>
            </w:pPr>
            <w:r w:rsidRPr="00134AF7">
              <w:rPr>
                <w:rFonts w:ascii="Arial" w:eastAsia="Arial" w:hAnsi="Arial" w:cs="Arial"/>
              </w:rPr>
              <w:t>3.00%</w:t>
            </w:r>
          </w:p>
        </w:tc>
      </w:tr>
    </w:tbl>
    <w:p w:rsidR="002911CB" w:rsidRPr="00134AF7" w:rsidRDefault="002911CB" w:rsidP="002911CB">
      <w:pPr>
        <w:tabs>
          <w:tab w:val="left" w:pos="426"/>
        </w:tabs>
        <w:spacing w:after="0" w:line="240" w:lineRule="auto"/>
        <w:ind w:right="17"/>
        <w:jc w:val="both"/>
        <w:rPr>
          <w:rFonts w:ascii="Arial" w:hAnsi="Arial" w:cs="Arial"/>
        </w:rPr>
      </w:pPr>
    </w:p>
    <w:p w:rsidR="002911CB" w:rsidRPr="00134AF7" w:rsidRDefault="002911CB" w:rsidP="002911CB">
      <w:pPr>
        <w:tabs>
          <w:tab w:val="left" w:pos="426"/>
        </w:tabs>
        <w:spacing w:after="0" w:line="240" w:lineRule="auto"/>
        <w:ind w:right="17"/>
        <w:jc w:val="both"/>
        <w:rPr>
          <w:rFonts w:ascii="Arial" w:eastAsia="Arial" w:hAnsi="Arial" w:cs="Arial"/>
        </w:rPr>
      </w:pPr>
      <w:r w:rsidRPr="00134AF7">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134AF7">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134AF7" w:rsidRDefault="002911CB" w:rsidP="002911CB">
      <w:pPr>
        <w:tabs>
          <w:tab w:val="left" w:pos="0"/>
        </w:tabs>
        <w:spacing w:after="0" w:line="240" w:lineRule="auto"/>
        <w:ind w:right="18"/>
        <w:jc w:val="both"/>
        <w:rPr>
          <w:rFonts w:ascii="Arial" w:eastAsia="Arial" w:hAnsi="Arial" w:cs="Arial"/>
        </w:rPr>
      </w:pPr>
    </w:p>
    <w:p w:rsidR="002911CB" w:rsidRPr="00134AF7" w:rsidRDefault="002911CB" w:rsidP="002911CB">
      <w:pPr>
        <w:numPr>
          <w:ilvl w:val="0"/>
          <w:numId w:val="29"/>
        </w:numPr>
        <w:tabs>
          <w:tab w:val="left" w:pos="426"/>
        </w:tabs>
        <w:spacing w:after="0" w:line="240" w:lineRule="auto"/>
        <w:ind w:right="18"/>
        <w:jc w:val="both"/>
        <w:rPr>
          <w:rFonts w:ascii="Arial" w:eastAsia="Arial" w:hAnsi="Arial" w:cs="Arial"/>
        </w:rPr>
      </w:pPr>
      <w:r w:rsidRPr="00134AF7">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CUOTA FIJA</w:t>
            </w:r>
          </w:p>
        </w:tc>
      </w:tr>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$43.50</w:t>
            </w:r>
          </w:p>
        </w:tc>
      </w:tr>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$65.00</w:t>
            </w:r>
          </w:p>
        </w:tc>
      </w:tr>
      <w:tr w:rsidR="002911CB" w:rsidRPr="00134AF7" w:rsidTr="003912AC">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$106.00</w:t>
            </w:r>
          </w:p>
        </w:tc>
      </w:tr>
    </w:tbl>
    <w:p w:rsidR="002911CB" w:rsidRPr="00134AF7" w:rsidRDefault="002911CB" w:rsidP="002911CB">
      <w:pPr>
        <w:spacing w:after="0" w:line="240" w:lineRule="auto"/>
        <w:ind w:left="561"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CAPÍTULO TERCERO</w:t>
      </w:r>
    </w:p>
    <w:p w:rsidR="002911CB" w:rsidRPr="00134AF7" w:rsidRDefault="002911CB" w:rsidP="002911CB">
      <w:pPr>
        <w:spacing w:after="0" w:line="240" w:lineRule="auto"/>
        <w:ind w:left="561" w:right="18"/>
        <w:jc w:val="center"/>
        <w:rPr>
          <w:rFonts w:ascii="Arial" w:eastAsia="Arial" w:hAnsi="Arial" w:cs="Arial"/>
          <w:b/>
        </w:rPr>
      </w:pPr>
      <w:r w:rsidRPr="00134AF7">
        <w:rPr>
          <w:rFonts w:ascii="Arial" w:eastAsia="Arial" w:hAnsi="Arial" w:cs="Arial"/>
          <w:b/>
        </w:rPr>
        <w:t>Del impuesto sobre negocios jurídicos</w:t>
      </w:r>
    </w:p>
    <w:p w:rsidR="002911CB" w:rsidRPr="00134AF7" w:rsidRDefault="002911CB" w:rsidP="002911CB">
      <w:pPr>
        <w:spacing w:after="0" w:line="240" w:lineRule="auto"/>
        <w:ind w:left="561"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23.</w:t>
      </w:r>
      <w:r w:rsidRPr="00134AF7">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134AF7" w:rsidRDefault="002911CB" w:rsidP="002911CB">
      <w:pPr>
        <w:spacing w:after="0" w:line="240" w:lineRule="auto"/>
        <w:ind w:left="6804" w:right="18"/>
        <w:jc w:val="both"/>
        <w:rPr>
          <w:rFonts w:ascii="Arial" w:eastAsia="Arial" w:hAnsi="Arial" w:cs="Arial"/>
        </w:rPr>
      </w:pPr>
      <w:r w:rsidRPr="00134AF7">
        <w:rPr>
          <w:rFonts w:ascii="Arial" w:eastAsia="Arial" w:hAnsi="Arial" w:cs="Arial"/>
          <w:b/>
        </w:rPr>
        <w:t>TARIFA</w:t>
      </w:r>
    </w:p>
    <w:p w:rsidR="002911CB" w:rsidRPr="00134AF7"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134AF7">
        <w:rPr>
          <w:rFonts w:ascii="Arial" w:eastAsia="Arial" w:hAnsi="Arial" w:cs="Arial"/>
        </w:rPr>
        <w:t>Tratándose de actos o contratos de inmuebles, cuando su objeto sea:</w:t>
      </w:r>
      <w:r w:rsidRPr="00134AF7">
        <w:rPr>
          <w:rFonts w:ascii="Arial" w:eastAsia="Arial" w:hAnsi="Arial" w:cs="Arial"/>
        </w:rPr>
        <w:tab/>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construcción:                                                          </w:t>
      </w:r>
      <w:r w:rsidRPr="00134AF7">
        <w:rPr>
          <w:rFonts w:ascii="Arial" w:eastAsia="Arial" w:hAnsi="Arial" w:cs="Arial"/>
        </w:rPr>
        <w:tab/>
        <w:t>1%</w:t>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ampliación:                                                             </w:t>
      </w:r>
      <w:r w:rsidRPr="00134AF7">
        <w:rPr>
          <w:rFonts w:ascii="Arial" w:eastAsia="Arial" w:hAnsi="Arial" w:cs="Arial"/>
        </w:rPr>
        <w:tab/>
        <w:t xml:space="preserve">1% </w:t>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reconstrucción:                                                   </w:t>
      </w:r>
      <w:r w:rsidRPr="00134AF7">
        <w:rPr>
          <w:rFonts w:ascii="Arial" w:eastAsia="Arial" w:hAnsi="Arial" w:cs="Arial"/>
        </w:rPr>
        <w:tab/>
        <w:t>0.50%</w:t>
      </w:r>
    </w:p>
    <w:p w:rsidR="002911CB" w:rsidRPr="00134AF7"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134AF7">
        <w:rPr>
          <w:rFonts w:ascii="Arial" w:eastAsia="Arial" w:hAnsi="Arial" w:cs="Arial"/>
        </w:rPr>
        <w:t xml:space="preserve">La remodelación:                       </w:t>
      </w:r>
      <w:r w:rsidRPr="00134AF7">
        <w:rPr>
          <w:rFonts w:ascii="Arial" w:eastAsia="Arial" w:hAnsi="Arial" w:cs="Arial"/>
        </w:rPr>
        <w:tab/>
        <w:t xml:space="preserve">0.20% </w:t>
      </w:r>
    </w:p>
    <w:p w:rsidR="002911CB" w:rsidRPr="00134AF7" w:rsidRDefault="002911CB" w:rsidP="002911CB">
      <w:pPr>
        <w:spacing w:after="0" w:line="240" w:lineRule="auto"/>
        <w:ind w:right="17" w:firstLine="709"/>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Alta: </w:t>
      </w:r>
      <w:r w:rsidRPr="00134AF7">
        <w:rPr>
          <w:rFonts w:ascii="Arial" w:eastAsia="Arial" w:hAnsi="Arial" w:cs="Arial"/>
        </w:rPr>
        <w:tab/>
        <w:t xml:space="preserve">Calidad Económica. </w:t>
      </w: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Media: </w:t>
      </w:r>
      <w:r w:rsidRPr="00134AF7">
        <w:rPr>
          <w:rFonts w:ascii="Arial" w:eastAsia="Arial" w:hAnsi="Arial" w:cs="Arial"/>
        </w:rPr>
        <w:tab/>
        <w:t xml:space="preserve">Calidad Media. </w:t>
      </w: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Baja: </w:t>
      </w:r>
      <w:r w:rsidRPr="00134AF7">
        <w:rPr>
          <w:rFonts w:ascii="Arial" w:eastAsia="Arial" w:hAnsi="Arial" w:cs="Arial"/>
        </w:rPr>
        <w:tab/>
        <w:t>Calidad Superior.</w:t>
      </w: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 xml:space="preserve">Densidad Mínima: </w:t>
      </w:r>
      <w:r w:rsidRPr="00134AF7">
        <w:rPr>
          <w:rFonts w:ascii="Arial" w:eastAsia="Arial" w:hAnsi="Arial" w:cs="Arial"/>
        </w:rPr>
        <w:tab/>
        <w:t>Calidad de Lujo.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134AF7">
        <w:rPr>
          <w:rFonts w:ascii="Arial" w:eastAsia="Arial" w:hAnsi="Arial" w:cs="Arial"/>
        </w:rPr>
        <w:t>Quedan exentos de este impuesto, los actos o contratos a que se refiere la fracción VI, de artículo 131 bis, de la Ley de Hacienda Municipal del Estado de Jalisco</w:t>
      </w:r>
    </w:p>
    <w:p w:rsidR="002911CB" w:rsidRPr="00134AF7" w:rsidRDefault="002911CB" w:rsidP="002911CB">
      <w:pPr>
        <w:tabs>
          <w:tab w:val="left" w:pos="426"/>
        </w:tabs>
        <w:spacing w:after="0" w:line="240" w:lineRule="auto"/>
        <w:ind w:right="17"/>
        <w:jc w:val="both"/>
        <w:rPr>
          <w:rFonts w:ascii="Arial" w:eastAsia="Arial" w:hAnsi="Arial" w:cs="Arial"/>
        </w:rPr>
      </w:pPr>
    </w:p>
    <w:p w:rsidR="002911CB" w:rsidRPr="00134AF7" w:rsidRDefault="002911CB" w:rsidP="002911CB">
      <w:pPr>
        <w:pStyle w:val="Prrafodelista"/>
        <w:tabs>
          <w:tab w:val="left" w:pos="426"/>
        </w:tabs>
        <w:spacing w:after="0" w:line="240" w:lineRule="auto"/>
        <w:ind w:left="0" w:right="17"/>
        <w:jc w:val="both"/>
        <w:rPr>
          <w:rFonts w:ascii="Arial" w:eastAsia="Arial" w:hAnsi="Arial" w:cs="Arial"/>
        </w:rPr>
      </w:pPr>
      <w:r w:rsidRPr="00134AF7">
        <w:rPr>
          <w:rFonts w:ascii="Arial" w:eastAsia="Arial" w:hAnsi="Arial" w:cs="Arial"/>
        </w:rPr>
        <w:t>Quedan exentos, además de lo anterior, los actos o contratos de inmuebles de interés social, unifamiliar y de tipo popular.</w:t>
      </w:r>
    </w:p>
    <w:p w:rsidR="002911CB" w:rsidRPr="00134AF7" w:rsidRDefault="002911CB" w:rsidP="002911CB">
      <w:pPr>
        <w:tabs>
          <w:tab w:val="left" w:pos="426"/>
        </w:tabs>
        <w:spacing w:after="0" w:line="240" w:lineRule="auto"/>
        <w:ind w:right="18"/>
        <w:jc w:val="both"/>
        <w:rPr>
          <w:rFonts w:ascii="Arial" w:eastAsia="Arial" w:hAnsi="Arial" w:cs="Arial"/>
        </w:rPr>
      </w:pPr>
    </w:p>
    <w:p w:rsidR="002911CB" w:rsidRPr="00134AF7"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134AF7">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CAPÍTULO CUARTO</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Del impuesto sobre espectáculos públicos</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24.</w:t>
      </w:r>
      <w:r w:rsidRPr="00134AF7">
        <w:rPr>
          <w:rFonts w:ascii="Arial" w:eastAsia="Arial" w:hAnsi="Arial" w:cs="Arial"/>
        </w:rPr>
        <w:t xml:space="preserve"> Este impuesto se causará y pagará de acuerdo con las siguientes tarifas: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134AF7">
        <w:rPr>
          <w:rFonts w:ascii="Arial" w:eastAsia="Arial" w:hAnsi="Arial" w:cs="Arial"/>
        </w:rPr>
        <w:t xml:space="preserve">Funciones de circo, sobre el monto de los ingresos que se obtengan por la venta de boletos de entrada, él: </w:t>
      </w:r>
      <w:r w:rsidRPr="00134AF7">
        <w:rPr>
          <w:rFonts w:ascii="Arial" w:eastAsia="Arial" w:hAnsi="Arial" w:cs="Arial"/>
        </w:rPr>
        <w:tab/>
        <w:t>4%</w:t>
      </w:r>
    </w:p>
    <w:p w:rsidR="002911CB" w:rsidRPr="00134AF7"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w:t>
      </w:r>
    </w:p>
    <w:p w:rsidR="002911CB" w:rsidRPr="00134AF7" w:rsidRDefault="002911CB" w:rsidP="002911CB">
      <w:pPr>
        <w:tabs>
          <w:tab w:val="left" w:pos="426"/>
          <w:tab w:val="left" w:pos="6946"/>
        </w:tabs>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Espectáculos teatrales, ballet, ópera y taurinos, el:</w:t>
      </w:r>
      <w:r w:rsidRPr="00134AF7">
        <w:rPr>
          <w:rFonts w:ascii="Arial" w:eastAsia="Arial" w:hAnsi="Arial" w:cs="Arial"/>
        </w:rPr>
        <w:tab/>
      </w:r>
      <w:r w:rsidRPr="00134AF7">
        <w:rPr>
          <w:rFonts w:ascii="Arial" w:eastAsia="Arial" w:hAnsi="Arial" w:cs="Arial"/>
        </w:rPr>
        <w:tab/>
        <w:t>3%</w:t>
      </w:r>
    </w:p>
    <w:p w:rsidR="002911CB" w:rsidRPr="00134AF7" w:rsidRDefault="002911CB" w:rsidP="002911CB">
      <w:pPr>
        <w:tabs>
          <w:tab w:val="left" w:pos="426"/>
          <w:tab w:val="left" w:pos="6946"/>
        </w:tabs>
        <w:spacing w:after="0" w:line="240" w:lineRule="auto"/>
        <w:ind w:right="18"/>
        <w:jc w:val="both"/>
        <w:rPr>
          <w:rFonts w:ascii="Arial" w:eastAsia="Arial" w:hAnsi="Arial" w:cs="Arial"/>
        </w:rPr>
      </w:pPr>
    </w:p>
    <w:p w:rsidR="002911CB" w:rsidRPr="000A4EFA"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 xml:space="preserve">Peleas de gallos y palenques, el:                   </w:t>
      </w:r>
      <w:r w:rsidRPr="00134AF7">
        <w:rPr>
          <w:rFonts w:ascii="Arial" w:eastAsia="Arial" w:hAnsi="Arial" w:cs="Arial"/>
        </w:rPr>
        <w:tab/>
      </w:r>
      <w:r w:rsidRPr="00134AF7">
        <w:rPr>
          <w:rFonts w:ascii="Arial" w:eastAsia="Arial" w:hAnsi="Arial" w:cs="Arial"/>
        </w:rPr>
        <w:tab/>
      </w:r>
      <w:r w:rsidRPr="000A4EFA">
        <w:rPr>
          <w:rFonts w:ascii="Arial" w:eastAsia="Arial" w:hAnsi="Arial" w:cs="Arial"/>
        </w:rPr>
        <w:t>15%</w:t>
      </w:r>
    </w:p>
    <w:p w:rsidR="002911CB" w:rsidRPr="00134AF7"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134AF7"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134AF7">
        <w:rPr>
          <w:rFonts w:ascii="Arial" w:eastAsia="Arial" w:hAnsi="Arial" w:cs="Arial"/>
        </w:rPr>
        <w:t>Otros espectáculos, distintos de los especificados, excepto charrería,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w:t>
      </w:r>
    </w:p>
    <w:p w:rsidR="002911CB" w:rsidRPr="00134AF7" w:rsidRDefault="002911CB" w:rsidP="002911CB">
      <w:pPr>
        <w:tabs>
          <w:tab w:val="left" w:pos="426"/>
          <w:tab w:val="left" w:pos="6946"/>
        </w:tabs>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CAPÍTULO QUINTO</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Otros impuestos</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SECCIÓN ÚNICA</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De los impuestos extraordinarios</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both"/>
        <w:rPr>
          <w:rFonts w:ascii="Arial" w:hAnsi="Arial" w:cs="Arial"/>
        </w:rPr>
      </w:pPr>
      <w:r w:rsidRPr="00134AF7">
        <w:rPr>
          <w:rFonts w:ascii="Arial" w:eastAsia="Arial" w:hAnsi="Arial" w:cs="Arial"/>
          <w:b/>
        </w:rPr>
        <w:t>Artículo 25.</w:t>
      </w:r>
      <w:r w:rsidRPr="00134AF7">
        <w:rPr>
          <w:rFonts w:ascii="Arial" w:eastAsia="Arial" w:hAnsi="Arial" w:cs="Arial"/>
        </w:rPr>
        <w:t xml:space="preserve"> El municipio percibirá los impuestos extraordinarios establecidos o que se establezcan por las leyes fiscales durante el ejercicio fiscal del año 2023 en la cuantía y sobre las fuentes impositivas que se determinen, y conforme al procedimiento que se señale para su recaudación.</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CAPÍTULO SEXTO</w:t>
      </w:r>
    </w:p>
    <w:p w:rsidR="002911CB" w:rsidRPr="00134AF7" w:rsidRDefault="002911CB" w:rsidP="002911CB">
      <w:pPr>
        <w:spacing w:after="0" w:line="240" w:lineRule="auto"/>
        <w:ind w:right="18"/>
        <w:jc w:val="center"/>
        <w:rPr>
          <w:rFonts w:ascii="Arial" w:eastAsia="Arial" w:hAnsi="Arial" w:cs="Arial"/>
          <w:b/>
        </w:rPr>
      </w:pPr>
      <w:r w:rsidRPr="00134AF7">
        <w:rPr>
          <w:rFonts w:ascii="Arial" w:eastAsia="Arial" w:hAnsi="Arial" w:cs="Arial"/>
          <w:b/>
        </w:rPr>
        <w:t>Accesorios de los impuestos</w:t>
      </w:r>
    </w:p>
    <w:p w:rsidR="002911CB" w:rsidRPr="00134AF7" w:rsidRDefault="002911CB" w:rsidP="002911CB">
      <w:pPr>
        <w:spacing w:after="0" w:line="240" w:lineRule="auto"/>
        <w:ind w:right="18"/>
        <w:jc w:val="center"/>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26.</w:t>
      </w:r>
      <w:r w:rsidRPr="00134AF7">
        <w:rPr>
          <w:rFonts w:ascii="Arial" w:eastAsia="Arial" w:hAnsi="Arial" w:cs="Arial"/>
        </w:rPr>
        <w:t xml:space="preserve"> Los ingresos por concepto de accesorios derivados por la falta de pago de los impuestos señalados en este Título de Impuestos, son los que se perciben por:</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pStyle w:val="Prrafodelista"/>
        <w:numPr>
          <w:ilvl w:val="0"/>
          <w:numId w:val="33"/>
        </w:numPr>
        <w:spacing w:after="0" w:line="240" w:lineRule="auto"/>
        <w:ind w:left="426" w:right="17"/>
        <w:jc w:val="both"/>
        <w:rPr>
          <w:rFonts w:ascii="Arial" w:eastAsia="Arial" w:hAnsi="Arial" w:cs="Arial"/>
        </w:rPr>
      </w:pPr>
      <w:r w:rsidRPr="00134AF7">
        <w:rPr>
          <w:rFonts w:ascii="Arial" w:eastAsia="Arial" w:hAnsi="Arial" w:cs="Arial"/>
        </w:rPr>
        <w:t>Recargos;</w:t>
      </w:r>
    </w:p>
    <w:p w:rsidR="002911CB" w:rsidRPr="00134AF7" w:rsidRDefault="002911CB" w:rsidP="002911CB">
      <w:pPr>
        <w:pStyle w:val="Prrafodelista"/>
        <w:spacing w:after="0" w:line="240" w:lineRule="auto"/>
        <w:ind w:left="0" w:right="17"/>
        <w:jc w:val="both"/>
        <w:rPr>
          <w:rFonts w:ascii="Arial" w:eastAsia="Arial" w:hAnsi="Arial" w:cs="Arial"/>
        </w:rPr>
      </w:pPr>
      <w:r w:rsidRPr="00134AF7">
        <w:rPr>
          <w:rFonts w:ascii="Arial" w:eastAsia="Arial" w:hAnsi="Arial" w:cs="Arial"/>
        </w:rPr>
        <w:t>Los recargos se causarán conforme a lo establecido por la Ley de Hacienda Municipal del Estado de Jalisco, en vigor.</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Multas;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Intereses;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 xml:space="preserve">Gastos de ejecución; </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Indemnizaciones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Otros no especificados.</w:t>
      </w:r>
    </w:p>
    <w:p w:rsidR="002911CB" w:rsidRPr="00134AF7" w:rsidRDefault="002911CB" w:rsidP="002911CB">
      <w:pPr>
        <w:numPr>
          <w:ilvl w:val="0"/>
          <w:numId w:val="33"/>
        </w:numPr>
        <w:spacing w:after="0" w:line="240" w:lineRule="auto"/>
        <w:ind w:left="426" w:right="18"/>
        <w:jc w:val="both"/>
        <w:rPr>
          <w:rFonts w:ascii="Arial" w:eastAsia="Arial" w:hAnsi="Arial" w:cs="Arial"/>
        </w:rPr>
      </w:pPr>
      <w:r w:rsidRPr="00134AF7">
        <w:rPr>
          <w:rFonts w:ascii="Arial" w:eastAsia="Arial" w:hAnsi="Arial" w:cs="Arial"/>
        </w:rPr>
        <w:t>Actualizaciones;</w:t>
      </w:r>
    </w:p>
    <w:p w:rsidR="002911CB" w:rsidRPr="00134AF7" w:rsidRDefault="002911CB" w:rsidP="002911CB">
      <w:pPr>
        <w:spacing w:after="0" w:line="240" w:lineRule="auto"/>
        <w:ind w:left="426"/>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rPr>
        <w:t>Las actualizaciones se causarán conforme a lo establecido por la Ley de Hacienda Municipal del Estado de Jalisco, en vigor.</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27.</w:t>
      </w:r>
      <w:r w:rsidRPr="00134AF7">
        <w:rPr>
          <w:rFonts w:ascii="Arial" w:eastAsia="Arial" w:hAnsi="Arial" w:cs="Arial"/>
        </w:rPr>
        <w:t xml:space="preserve"> Dichos conceptos son accesorios de los impuestos y participan de la naturaleza de éstos.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tabs>
          <w:tab w:val="left" w:pos="6379"/>
        </w:tabs>
        <w:spacing w:after="0" w:line="240" w:lineRule="auto"/>
        <w:ind w:right="18"/>
        <w:jc w:val="both"/>
        <w:rPr>
          <w:rFonts w:ascii="Arial" w:eastAsia="Arial" w:hAnsi="Arial" w:cs="Arial"/>
        </w:rPr>
      </w:pPr>
      <w:r w:rsidRPr="00134AF7">
        <w:rPr>
          <w:rFonts w:ascii="Arial" w:eastAsia="Arial" w:hAnsi="Arial" w:cs="Arial"/>
          <w:b/>
        </w:rPr>
        <w:t>Artículo 28.</w:t>
      </w:r>
      <w:r w:rsidRPr="00134AF7">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134AF7">
        <w:rPr>
          <w:rFonts w:ascii="Arial" w:eastAsia="Arial" w:hAnsi="Arial" w:cs="Arial"/>
        </w:rPr>
        <w:tab/>
        <w:t>10% a 30%</w:t>
      </w:r>
    </w:p>
    <w:p w:rsidR="002911CB" w:rsidRPr="00134AF7" w:rsidRDefault="002911CB" w:rsidP="002911CB">
      <w:pPr>
        <w:spacing w:after="0" w:line="240" w:lineRule="auto"/>
        <w:ind w:right="18"/>
        <w:jc w:val="both"/>
        <w:rPr>
          <w:rFonts w:ascii="Arial" w:eastAsia="Arial" w:hAnsi="Arial" w:cs="Arial"/>
          <w:b/>
        </w:rPr>
      </w:pPr>
    </w:p>
    <w:p w:rsidR="002911CB"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29</w:t>
      </w:r>
      <w:r w:rsidRPr="00134AF7">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134AF7" w:rsidRDefault="002911CB" w:rsidP="002911CB">
      <w:pPr>
        <w:spacing w:after="0" w:line="240" w:lineRule="auto"/>
        <w:ind w:right="18"/>
        <w:jc w:val="both"/>
        <w:rPr>
          <w:rFonts w:ascii="Arial" w:eastAsia="Arial" w:hAnsi="Arial" w:cs="Arial"/>
        </w:rPr>
      </w:pPr>
      <w:r>
        <w:rPr>
          <w:rFonts w:ascii="Arial" w:eastAsia="Arial" w:hAnsi="Arial" w:cs="Arial"/>
        </w:rPr>
        <w:t>Se podrá aplicar un descuento hasta el 80% en recargos, siempre y cuando exista acuerdo del H. Ayuntamiento.</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30.</w:t>
      </w:r>
      <w:r w:rsidRPr="00134AF7">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31.</w:t>
      </w:r>
      <w:r w:rsidRPr="00134AF7">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numPr>
          <w:ilvl w:val="0"/>
          <w:numId w:val="34"/>
        </w:numPr>
        <w:spacing w:after="0" w:line="240" w:lineRule="auto"/>
        <w:ind w:left="426" w:right="18"/>
        <w:jc w:val="both"/>
        <w:rPr>
          <w:rFonts w:ascii="Arial" w:eastAsia="Arial" w:hAnsi="Arial" w:cs="Arial"/>
        </w:rPr>
      </w:pPr>
      <w:r w:rsidRPr="00134AF7">
        <w:rPr>
          <w:rFonts w:ascii="Arial" w:eastAsia="Arial" w:hAnsi="Arial" w:cs="Arial"/>
        </w:rPr>
        <w:t>Por gastos de ejecución:</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Por la notificación de requerimiento de pago de créditos fiscales, no cubiertos en los plazos establecidos:</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pStyle w:val="Prrafodelista"/>
        <w:numPr>
          <w:ilvl w:val="0"/>
          <w:numId w:val="35"/>
        </w:numPr>
        <w:spacing w:after="0" w:line="240" w:lineRule="auto"/>
        <w:ind w:left="426" w:right="18"/>
        <w:jc w:val="both"/>
        <w:rPr>
          <w:rFonts w:ascii="Arial" w:eastAsia="Arial" w:hAnsi="Arial" w:cs="Arial"/>
        </w:rPr>
      </w:pPr>
      <w:r w:rsidRPr="00134AF7">
        <w:rPr>
          <w:rFonts w:ascii="Arial" w:eastAsia="Arial" w:hAnsi="Arial" w:cs="Arial"/>
        </w:rPr>
        <w:t xml:space="preserve">En Cabecera Municipal y sus Delegaciones:    </w:t>
      </w:r>
      <w:r w:rsidRPr="00134AF7">
        <w:rPr>
          <w:rFonts w:ascii="Arial" w:eastAsia="Arial" w:hAnsi="Arial" w:cs="Arial"/>
        </w:rPr>
        <w:tab/>
      </w:r>
      <w:r w:rsidRPr="00134AF7">
        <w:rPr>
          <w:rFonts w:ascii="Arial" w:eastAsia="Arial" w:hAnsi="Arial" w:cs="Arial"/>
        </w:rPr>
        <w:tab/>
        <w:t>$200.00 a $470.00</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numPr>
          <w:ilvl w:val="0"/>
          <w:numId w:val="34"/>
        </w:numPr>
        <w:spacing w:after="0" w:line="240" w:lineRule="auto"/>
        <w:ind w:left="426" w:right="18"/>
        <w:jc w:val="both"/>
        <w:rPr>
          <w:rFonts w:ascii="Arial" w:eastAsia="Arial" w:hAnsi="Arial" w:cs="Arial"/>
        </w:rPr>
      </w:pPr>
      <w:r w:rsidRPr="00134AF7">
        <w:rPr>
          <w:rFonts w:ascii="Arial" w:eastAsia="Arial" w:hAnsi="Arial" w:cs="Arial"/>
        </w:rPr>
        <w:t>Por gastos de embargo:</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Las diligencias de embargo, así como las de remoción del deudor como depositario, que impliquen extracción de bienes:</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134AF7">
        <w:rPr>
          <w:rFonts w:ascii="Arial" w:eastAsia="Arial" w:hAnsi="Arial" w:cs="Arial"/>
        </w:rPr>
        <w:t xml:space="preserve">En Cabecera Municipal y sus Delegaciones: </w:t>
      </w:r>
      <w:r w:rsidRPr="00134AF7">
        <w:rPr>
          <w:rFonts w:ascii="Arial" w:eastAsia="Arial" w:hAnsi="Arial" w:cs="Arial"/>
        </w:rPr>
        <w:tab/>
      </w:r>
      <w:r w:rsidRPr="00134AF7">
        <w:rPr>
          <w:rFonts w:ascii="Arial" w:eastAsia="Arial" w:hAnsi="Arial" w:cs="Arial"/>
        </w:rPr>
        <w:tab/>
        <w:t>$580.00</w:t>
      </w:r>
    </w:p>
    <w:p w:rsidR="002911CB" w:rsidRPr="00134AF7" w:rsidRDefault="002911CB" w:rsidP="002911CB">
      <w:pPr>
        <w:spacing w:after="0" w:line="240" w:lineRule="auto"/>
        <w:ind w:left="426" w:right="18"/>
        <w:jc w:val="both"/>
        <w:rPr>
          <w:rFonts w:ascii="Arial" w:eastAsia="Arial" w:hAnsi="Arial" w:cs="Arial"/>
        </w:rPr>
      </w:pPr>
    </w:p>
    <w:p w:rsidR="002911CB" w:rsidRPr="00134AF7"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134AF7">
        <w:rPr>
          <w:rFonts w:ascii="Arial" w:eastAsia="Arial" w:hAnsi="Arial" w:cs="Arial"/>
        </w:rPr>
        <w:t>Los demás gastos que sean erogados en el procedimiento, serán reembolsados al Ayuntamiento por los contribuyentes.</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El cobro de honorarios conforme a las tarifas señaladas, en ningún caso, excederá de los siguientes límites:</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134AF7">
        <w:rPr>
          <w:rFonts w:ascii="Arial" w:eastAsia="Arial" w:hAnsi="Arial" w:cs="Arial"/>
        </w:rPr>
        <w:t>Del importe de $2,</w:t>
      </w:r>
      <w:r>
        <w:rPr>
          <w:rFonts w:ascii="Arial" w:eastAsia="Arial" w:hAnsi="Arial" w:cs="Arial"/>
        </w:rPr>
        <w:t>505.00</w:t>
      </w:r>
      <w:r w:rsidRPr="00134AF7">
        <w:rPr>
          <w:rFonts w:ascii="Arial" w:eastAsia="Arial" w:hAnsi="Arial" w:cs="Arial"/>
        </w:rPr>
        <w:t xml:space="preserve"> por requerimientos no satisfechos dentro de los plazos legales, de cuyo posterior cumplimiento se derive el pago extemporáneo de prestaciones fiscales.</w:t>
      </w:r>
    </w:p>
    <w:p w:rsidR="002911CB" w:rsidRPr="00134AF7" w:rsidRDefault="002911CB" w:rsidP="002911CB">
      <w:pPr>
        <w:tabs>
          <w:tab w:val="left" w:pos="426"/>
        </w:tabs>
        <w:spacing w:after="0" w:line="240" w:lineRule="auto"/>
        <w:ind w:left="66" w:right="18"/>
        <w:jc w:val="both"/>
        <w:rPr>
          <w:rFonts w:ascii="Arial" w:eastAsia="Arial" w:hAnsi="Arial" w:cs="Arial"/>
        </w:rPr>
      </w:pPr>
    </w:p>
    <w:p w:rsidR="002911CB" w:rsidRPr="00134AF7"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134AF7">
        <w:rPr>
          <w:rFonts w:ascii="Arial" w:eastAsia="Arial" w:hAnsi="Arial" w:cs="Arial"/>
        </w:rPr>
        <w:t>Del importe de $</w:t>
      </w:r>
      <w:r>
        <w:rPr>
          <w:rFonts w:ascii="Arial" w:eastAsia="Arial" w:hAnsi="Arial" w:cs="Arial"/>
        </w:rPr>
        <w:t>3,760.00</w:t>
      </w:r>
      <w:r w:rsidRPr="00134AF7">
        <w:rPr>
          <w:rFonts w:ascii="Arial" w:eastAsia="Arial" w:hAnsi="Arial" w:cs="Arial"/>
        </w:rPr>
        <w:t xml:space="preserve"> por diligencia de embargo y por las de remoción del deudor como depositario, que impliquen extracción de bienes.</w:t>
      </w:r>
    </w:p>
    <w:p w:rsidR="002911CB" w:rsidRPr="00134AF7" w:rsidRDefault="002911CB" w:rsidP="002911CB">
      <w:pPr>
        <w:tabs>
          <w:tab w:val="left" w:pos="426"/>
        </w:tabs>
        <w:spacing w:after="0" w:line="240" w:lineRule="auto"/>
        <w:ind w:left="66" w:right="18"/>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Todos los gastos de ejecución serán a cargo del contribuyente, en ningún caso, podrán ser condonados total o parcialmente.</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both"/>
        <w:rPr>
          <w:rFonts w:ascii="Arial" w:eastAsia="Arial" w:hAnsi="Arial" w:cs="Arial"/>
        </w:rPr>
      </w:pPr>
      <w:r w:rsidRPr="00134AF7">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left="561" w:right="17"/>
        <w:jc w:val="center"/>
        <w:rPr>
          <w:rFonts w:ascii="Arial" w:eastAsia="Arial" w:hAnsi="Arial" w:cs="Arial"/>
          <w:b/>
        </w:rPr>
      </w:pP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TÍTULO TERCERO</w:t>
      </w: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Contribuciones de mejoras</w:t>
      </w:r>
    </w:p>
    <w:p w:rsidR="002911CB" w:rsidRPr="00134AF7" w:rsidRDefault="002911CB" w:rsidP="002911CB">
      <w:pPr>
        <w:spacing w:after="0" w:line="240" w:lineRule="auto"/>
        <w:ind w:left="561" w:right="17"/>
        <w:jc w:val="center"/>
        <w:rPr>
          <w:rFonts w:ascii="Arial" w:eastAsia="Arial" w:hAnsi="Arial" w:cs="Arial"/>
          <w:b/>
        </w:rPr>
      </w:pP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CAPÍTULO ÚNICO</w:t>
      </w:r>
    </w:p>
    <w:p w:rsidR="002911CB" w:rsidRPr="00134AF7" w:rsidRDefault="002911CB" w:rsidP="002911CB">
      <w:pPr>
        <w:spacing w:after="0" w:line="240" w:lineRule="auto"/>
        <w:ind w:left="561" w:right="17"/>
        <w:jc w:val="center"/>
        <w:rPr>
          <w:rFonts w:ascii="Arial" w:eastAsia="Arial" w:hAnsi="Arial" w:cs="Arial"/>
          <w:b/>
        </w:rPr>
      </w:pPr>
      <w:r w:rsidRPr="00134AF7">
        <w:rPr>
          <w:rFonts w:ascii="Arial" w:eastAsia="Arial" w:hAnsi="Arial" w:cs="Arial"/>
          <w:b/>
        </w:rPr>
        <w:t>Contribuciones de mejoras por obras públicas</w:t>
      </w:r>
    </w:p>
    <w:p w:rsidR="002911CB" w:rsidRPr="00134AF7" w:rsidRDefault="002911CB" w:rsidP="002911CB">
      <w:pPr>
        <w:spacing w:after="0" w:line="240" w:lineRule="auto"/>
        <w:jc w:val="both"/>
        <w:rPr>
          <w:rFonts w:ascii="Arial" w:hAnsi="Arial" w:cs="Arial"/>
          <w:b/>
        </w:rPr>
      </w:pPr>
    </w:p>
    <w:p w:rsidR="002911CB" w:rsidRPr="00134AF7" w:rsidRDefault="002911CB" w:rsidP="002911CB">
      <w:pPr>
        <w:spacing w:after="0" w:line="240" w:lineRule="auto"/>
        <w:ind w:firstLine="709"/>
        <w:jc w:val="both"/>
        <w:rPr>
          <w:rFonts w:ascii="Arial" w:hAnsi="Arial" w:cs="Arial"/>
        </w:rPr>
      </w:pPr>
      <w:r w:rsidRPr="00134AF7">
        <w:rPr>
          <w:rFonts w:ascii="Arial" w:hAnsi="Arial" w:cs="Arial"/>
          <w:b/>
        </w:rPr>
        <w:t>Artículo 32.-</w:t>
      </w:r>
      <w:r w:rsidRPr="00134AF7">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134AF7" w:rsidRDefault="002911CB" w:rsidP="002911CB">
      <w:pPr>
        <w:spacing w:after="0" w:line="240" w:lineRule="auto"/>
        <w:ind w:firstLine="709"/>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Ayuntamiento propondrá aquellas obras que sean susceptibles de realizarse bajo el esquema de contribución especial o aportación de mejoras.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base de la contribución especial de mejoras por obras públicas será el costo total recuperable de la obra ejecutada.</w:t>
      </w:r>
    </w:p>
    <w:p w:rsidR="002911CB" w:rsidRPr="00134AF7" w:rsidRDefault="002911CB" w:rsidP="002911CB">
      <w:pPr>
        <w:spacing w:after="0" w:line="240" w:lineRule="auto"/>
        <w:jc w:val="both"/>
        <w:rPr>
          <w:rFonts w:ascii="Arial" w:hAnsi="Arial" w:cs="Arial"/>
        </w:rPr>
      </w:pPr>
    </w:p>
    <w:p w:rsidR="002911CB" w:rsidRPr="00134AF7" w:rsidRDefault="002911CB" w:rsidP="002911CB">
      <w:pPr>
        <w:pStyle w:val="Prrafodelista"/>
        <w:tabs>
          <w:tab w:val="left" w:pos="284"/>
        </w:tabs>
        <w:spacing w:after="0" w:line="240" w:lineRule="auto"/>
        <w:ind w:left="0"/>
        <w:jc w:val="both"/>
        <w:rPr>
          <w:rFonts w:ascii="Arial" w:hAnsi="Arial" w:cs="Arial"/>
        </w:rPr>
      </w:pPr>
      <w:r w:rsidRPr="00134AF7">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Al costo total recuperable integrado que se obtenga se le disminuirá:</w:t>
      </w:r>
    </w:p>
    <w:p w:rsidR="002911CB" w:rsidRPr="00134AF7" w:rsidRDefault="002911CB" w:rsidP="002911CB">
      <w:pPr>
        <w:spacing w:after="0" w:line="240" w:lineRule="auto"/>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 xml:space="preserve">a) </w:t>
      </w:r>
      <w:r w:rsidRPr="00134AF7">
        <w:rPr>
          <w:rFonts w:ascii="Arial" w:hAnsi="Arial" w:cs="Arial"/>
        </w:rPr>
        <w:tab/>
        <w:t>El monto de los subsidios que se le destinen por el Gobierno Federal o de los presupuestos determinados por el Estado o el Municipio;</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b) El monto de las donaciones, cooperaciones o aportaciones voluntarias;</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c) Las aportaciones a que están obligados los urbanizadores de conformidad con el artículo 214 del Código Urbano para el Estado de Jalisco;</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d) Las recuperaciones por las enajenaciones de excedentes de predios expropiados o adjudicados que no hubieren sido utilizados en la obra, y,</w:t>
      </w:r>
    </w:p>
    <w:p w:rsidR="002911CB" w:rsidRPr="00134AF7" w:rsidRDefault="002911CB" w:rsidP="002911CB">
      <w:pPr>
        <w:tabs>
          <w:tab w:val="left" w:pos="426"/>
        </w:tabs>
        <w:spacing w:after="0" w:line="240" w:lineRule="auto"/>
        <w:ind w:left="426" w:hanging="426"/>
        <w:jc w:val="both"/>
        <w:rPr>
          <w:rFonts w:ascii="Arial" w:hAnsi="Arial" w:cs="Arial"/>
        </w:rPr>
      </w:pPr>
    </w:p>
    <w:p w:rsidR="002911CB" w:rsidRPr="00134AF7" w:rsidRDefault="002911CB" w:rsidP="002911CB">
      <w:pPr>
        <w:tabs>
          <w:tab w:val="left" w:pos="426"/>
        </w:tabs>
        <w:spacing w:after="0" w:line="240" w:lineRule="auto"/>
        <w:ind w:left="426" w:hanging="426"/>
        <w:jc w:val="both"/>
        <w:rPr>
          <w:rFonts w:ascii="Arial" w:hAnsi="Arial" w:cs="Arial"/>
        </w:rPr>
      </w:pPr>
      <w:r w:rsidRPr="00134AF7">
        <w:rPr>
          <w:rFonts w:ascii="Arial" w:hAnsi="Arial" w:cs="Arial"/>
        </w:rPr>
        <w:t>e) Las amortizaciones del principal del financiamiento de la obra respectiva, efectuadas con anterioridad a la publicación del valor recuperable.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134AF7"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134AF7" w:rsidTr="003912AC">
        <w:trPr>
          <w:trHeight w:val="501"/>
          <w:jc w:val="center"/>
        </w:trPr>
        <w:tc>
          <w:tcPr>
            <w:tcW w:w="5067" w:type="dxa"/>
            <w:gridSpan w:val="4"/>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TABLA DE PONDERACIÓN POR ZONA DE INFLUENCIA Y TIPO DE OBRA PÚBLICA</w:t>
            </w: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b/>
              </w:rPr>
            </w:pPr>
          </w:p>
        </w:tc>
        <w:tc>
          <w:tcPr>
            <w:tcW w:w="2976" w:type="dxa"/>
            <w:gridSpan w:val="3"/>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Porcentaje a cubrir del costo total recuperable de la obra</w:t>
            </w: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Tipo de obra</w:t>
            </w:r>
          </w:p>
        </w:tc>
        <w:tc>
          <w:tcPr>
            <w:tcW w:w="1042"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Zona A</w:t>
            </w:r>
          </w:p>
        </w:tc>
        <w:tc>
          <w:tcPr>
            <w:tcW w:w="952"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Zona B</w:t>
            </w:r>
          </w:p>
        </w:tc>
        <w:tc>
          <w:tcPr>
            <w:tcW w:w="982" w:type="dxa"/>
            <w:vAlign w:val="center"/>
          </w:tcPr>
          <w:p w:rsidR="002911CB" w:rsidRPr="00134AF7" w:rsidRDefault="002911CB" w:rsidP="003912AC">
            <w:pPr>
              <w:spacing w:after="0" w:line="240" w:lineRule="auto"/>
              <w:jc w:val="center"/>
              <w:rPr>
                <w:rFonts w:ascii="Arial" w:hAnsi="Arial" w:cs="Arial"/>
                <w:b/>
              </w:rPr>
            </w:pPr>
            <w:r w:rsidRPr="00134AF7">
              <w:rPr>
                <w:rFonts w:ascii="Arial" w:hAnsi="Arial" w:cs="Arial"/>
                <w:b/>
              </w:rPr>
              <w:t>Zona C</w:t>
            </w: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Hidráulica</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100%</w:t>
            </w:r>
          </w:p>
        </w:tc>
        <w:tc>
          <w:tcPr>
            <w:tcW w:w="952" w:type="dxa"/>
            <w:vAlign w:val="center"/>
          </w:tcPr>
          <w:p w:rsidR="002911CB" w:rsidRPr="00134AF7" w:rsidRDefault="002911CB" w:rsidP="003912AC">
            <w:pPr>
              <w:spacing w:after="0" w:line="240" w:lineRule="auto"/>
              <w:jc w:val="center"/>
              <w:rPr>
                <w:rFonts w:ascii="Arial" w:hAnsi="Arial" w:cs="Arial"/>
              </w:rPr>
            </w:pPr>
          </w:p>
        </w:tc>
        <w:tc>
          <w:tcPr>
            <w:tcW w:w="982" w:type="dxa"/>
            <w:vAlign w:val="center"/>
          </w:tcPr>
          <w:p w:rsidR="002911CB" w:rsidRPr="00134AF7" w:rsidRDefault="002911CB" w:rsidP="003912AC">
            <w:pPr>
              <w:spacing w:after="0" w:line="240" w:lineRule="auto"/>
              <w:jc w:val="center"/>
              <w:rPr>
                <w:rFonts w:ascii="Arial" w:hAnsi="Arial" w:cs="Arial"/>
              </w:rPr>
            </w:pPr>
          </w:p>
        </w:tc>
      </w:tr>
      <w:tr w:rsidR="002911CB" w:rsidRPr="00134AF7" w:rsidTr="003912AC">
        <w:trPr>
          <w:trHeight w:val="307"/>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Equipamiento</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5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8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30%</w:t>
            </w:r>
          </w:p>
        </w:tc>
      </w:tr>
      <w:tr w:rsidR="002911CB" w:rsidRPr="00134AF7" w:rsidTr="003912AC">
        <w:trPr>
          <w:trHeight w:val="511"/>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Vial (calle o avenidas)</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5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35%</w:t>
            </w:r>
          </w:p>
        </w:tc>
        <w:tc>
          <w:tcPr>
            <w:tcW w:w="98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30%</w:t>
            </w:r>
          </w:p>
        </w:tc>
      </w:tr>
      <w:tr w:rsidR="002911CB" w:rsidRPr="00134AF7" w:rsidTr="003912AC">
        <w:trPr>
          <w:trHeight w:val="511"/>
          <w:jc w:val="center"/>
        </w:trPr>
        <w:tc>
          <w:tcPr>
            <w:tcW w:w="2091"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Vial (Puentes o pasos a desnivel)</w:t>
            </w:r>
          </w:p>
        </w:tc>
        <w:tc>
          <w:tcPr>
            <w:tcW w:w="104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15%</w:t>
            </w:r>
          </w:p>
        </w:tc>
        <w:tc>
          <w:tcPr>
            <w:tcW w:w="95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45%</w:t>
            </w:r>
          </w:p>
        </w:tc>
        <w:tc>
          <w:tcPr>
            <w:tcW w:w="982" w:type="dxa"/>
            <w:vAlign w:val="center"/>
          </w:tcPr>
          <w:p w:rsidR="002911CB" w:rsidRPr="00134AF7" w:rsidRDefault="002911CB" w:rsidP="003912AC">
            <w:pPr>
              <w:spacing w:after="0" w:line="240" w:lineRule="auto"/>
              <w:jc w:val="center"/>
              <w:rPr>
                <w:rFonts w:ascii="Arial" w:hAnsi="Arial" w:cs="Arial"/>
              </w:rPr>
            </w:pPr>
            <w:r w:rsidRPr="00134AF7">
              <w:rPr>
                <w:rFonts w:ascii="Arial" w:hAnsi="Arial" w:cs="Arial"/>
              </w:rPr>
              <w:t>40%</w:t>
            </w:r>
          </w:p>
        </w:tc>
      </w:tr>
    </w:tbl>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cuota a pagar por cada contribuyente (C</w:t>
      </w:r>
      <w:r w:rsidRPr="00134AF7">
        <w:rPr>
          <w:rFonts w:ascii="Arial" w:hAnsi="Arial" w:cs="Arial"/>
          <w:vertAlign w:val="subscript"/>
        </w:rPr>
        <w:t>z</w:t>
      </w:r>
      <w:r w:rsidRPr="00134AF7">
        <w:rPr>
          <w:rFonts w:ascii="Arial" w:hAnsi="Arial" w:cs="Arial"/>
        </w:rPr>
        <w:t>) se determinará multiplicando el valor por metro cuadrado correspondiente a la zona de influencia en la que se encuentre el predio (V</w:t>
      </w:r>
      <w:r w:rsidRPr="00134AF7">
        <w:rPr>
          <w:rFonts w:ascii="Arial" w:hAnsi="Arial" w:cs="Arial"/>
          <w:vertAlign w:val="subscript"/>
        </w:rPr>
        <w:t>z</w:t>
      </w:r>
      <w:r w:rsidRPr="00134AF7">
        <w:rPr>
          <w:rFonts w:ascii="Arial" w:hAnsi="Arial" w:cs="Arial"/>
        </w:rPr>
        <w:t>), por los metros cuadrados de superficie individual de cada predio beneficiado por la obra (X</w:t>
      </w:r>
      <w:r w:rsidRPr="00134AF7">
        <w:rPr>
          <w:rFonts w:ascii="Arial" w:hAnsi="Arial" w:cs="Arial"/>
          <w:vertAlign w:val="subscript"/>
        </w:rPr>
        <w:t>1</w:t>
      </w:r>
      <w:r w:rsidRPr="00134AF7">
        <w:rPr>
          <w:rFonts w:ascii="Arial" w:hAnsi="Arial" w:cs="Arial"/>
        </w:rPr>
        <w:t>)</w:t>
      </w:r>
    </w:p>
    <w:p w:rsidR="002911CB" w:rsidRPr="00134AF7" w:rsidRDefault="002911CB" w:rsidP="002911CB">
      <w:pPr>
        <w:spacing w:after="0" w:line="240" w:lineRule="auto"/>
        <w:jc w:val="both"/>
        <w:rPr>
          <w:rFonts w:ascii="Arial" w:hAnsi="Arial" w:cs="Arial"/>
        </w:rPr>
      </w:pPr>
    </w:p>
    <w:p w:rsidR="002911CB" w:rsidRPr="00134AF7" w:rsidRDefault="002911CB" w:rsidP="002911CB">
      <w:pPr>
        <w:jc w:val="both"/>
        <w:rPr>
          <w:rFonts w:ascii="Arial" w:hAnsi="Arial" w:cs="Arial"/>
        </w:rPr>
      </w:pPr>
      <m:oMathPara>
        <m:oMath>
          <m:r>
            <w:rPr>
              <w:rFonts w:ascii="Arial" w:hAnsi="Arial" w:cs="Arial"/>
            </w:rPr>
            <m:t>Cz=Vz</m:t>
          </m:r>
          <m:nary>
            <m:naryPr>
              <m:chr m:val="∑"/>
              <m:limLoc m:val="undOvr"/>
              <m:ctrlPr>
                <w:rPr>
                  <w:rFonts w:ascii="Arial" w:eastAsia="Times New Roman" w:hAnsi="Arial" w:cs="Arial"/>
                  <w:i/>
                  <w:lang w:eastAsia="es-ES"/>
                </w:rPr>
              </m:ctrlPr>
            </m:naryPr>
            <m:sub>
              <m:r>
                <w:rPr>
                  <w:rFonts w:ascii="Arial" w:hAnsi="Arial" w:cs="Arial"/>
                </w:rPr>
                <m:t>i=1</m:t>
              </m:r>
            </m:sub>
            <m:sup>
              <m:r>
                <w:rPr>
                  <w:rFonts w:ascii="Arial" w:hAnsi="Arial" w:cs="Arial"/>
                </w:rPr>
                <m:t>n</m:t>
              </m:r>
            </m:sup>
            <m:e>
              <m:sSub>
                <m:sSubPr>
                  <m:ctrlPr>
                    <w:rPr>
                      <w:rFonts w:ascii="Arial" w:eastAsia="Times New Roman" w:hAnsi="Arial" w:cs="Arial"/>
                      <w:i/>
                      <w:lang w:eastAsia="es-ES"/>
                    </w:rPr>
                  </m:ctrlPr>
                </m:sSubPr>
                <m:e>
                  <m:r>
                    <w:rPr>
                      <w:rFonts w:ascii="Arial" w:hAnsi="Arial" w:cs="Arial"/>
                    </w:rPr>
                    <m:t>x</m:t>
                  </m:r>
                </m:e>
                <m:sub>
                  <m:r>
                    <w:rPr>
                      <w:rFonts w:ascii="Arial" w:hAnsi="Arial" w:cs="Arial"/>
                    </w:rPr>
                    <m:t>1</m:t>
                  </m:r>
                </m:sub>
              </m:sSub>
            </m:e>
          </m:nary>
        </m:oMath>
      </m:oMathPara>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valor por metro cuadrado (V</w:t>
      </w:r>
      <w:r w:rsidRPr="00134AF7">
        <w:rPr>
          <w:rFonts w:ascii="Arial" w:hAnsi="Arial" w:cs="Arial"/>
          <w:vertAlign w:val="subscript"/>
        </w:rPr>
        <w:t>z</w:t>
      </w:r>
      <w:r w:rsidRPr="00134AF7">
        <w:rPr>
          <w:rFonts w:ascii="Arial" w:hAnsi="Arial" w:cs="Arial"/>
        </w:rPr>
        <w:t>) se determinará dividendo el monto a recuperar de cada zona de influencia (M</w:t>
      </w:r>
      <w:r w:rsidRPr="00134AF7">
        <w:rPr>
          <w:rFonts w:ascii="Arial" w:hAnsi="Arial" w:cs="Arial"/>
          <w:vertAlign w:val="subscript"/>
        </w:rPr>
        <w:t>z</w:t>
      </w:r>
      <w:r w:rsidRPr="00134AF7">
        <w:rPr>
          <w:rFonts w:ascii="Arial" w:hAnsi="Arial" w:cs="Arial"/>
        </w:rPr>
        <w:t>) entre la superficie total de los terrenos influenciados en cada zona (S</w:t>
      </w:r>
      <w:r w:rsidRPr="00134AF7">
        <w:rPr>
          <w:rFonts w:ascii="Arial" w:hAnsi="Arial" w:cs="Arial"/>
          <w:vertAlign w:val="subscript"/>
        </w:rPr>
        <w:t>z</w:t>
      </w:r>
      <w:r w:rsidRPr="00134AF7">
        <w:rPr>
          <w:rFonts w:ascii="Arial" w:hAnsi="Arial" w:cs="Arial"/>
        </w:rPr>
        <w:t>).</w:t>
      </w:r>
    </w:p>
    <w:p w:rsidR="002911CB" w:rsidRPr="00134AF7" w:rsidRDefault="002911CB" w:rsidP="002911CB">
      <w:pPr>
        <w:spacing w:after="0" w:line="240" w:lineRule="auto"/>
        <w:jc w:val="both"/>
        <w:rPr>
          <w:rFonts w:ascii="Arial" w:hAnsi="Arial" w:cs="Arial"/>
        </w:rPr>
      </w:pPr>
    </w:p>
    <w:p w:rsidR="002911CB" w:rsidRPr="00134AF7" w:rsidRDefault="002911CB" w:rsidP="002911CB">
      <w:pPr>
        <w:jc w:val="both"/>
        <w:rPr>
          <w:rFonts w:ascii="Arial" w:hAnsi="Arial" w:cs="Arial"/>
        </w:rPr>
      </w:pPr>
      <m:oMathPara>
        <m:oMath>
          <m:r>
            <w:rPr>
              <w:rFonts w:ascii="Arial" w:hAnsi="Arial" w:cs="Arial"/>
            </w:rPr>
            <m:t>Vz=</m:t>
          </m:r>
          <m:f>
            <m:fPr>
              <m:ctrlPr>
                <w:rPr>
                  <w:rFonts w:ascii="Arial" w:eastAsia="Times New Roman" w:hAnsi="Arial" w:cs="Arial"/>
                  <w:i/>
                  <w:lang w:eastAsia="es-ES"/>
                </w:rPr>
              </m:ctrlPr>
            </m:fPr>
            <m:num>
              <m:r>
                <w:rPr>
                  <w:rFonts w:ascii="Arial" w:hAnsi="Arial" w:cs="Arial"/>
                </w:rPr>
                <m:t>Mz</m:t>
              </m:r>
            </m:num>
            <m:den>
              <m:r>
                <w:rPr>
                  <w:rFonts w:ascii="Arial" w:hAnsi="Arial" w:cs="Arial"/>
                </w:rPr>
                <m:t>Sz</m:t>
              </m:r>
            </m:den>
          </m:f>
        </m:oMath>
      </m:oMathPara>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monto a recuperar de cada zona de influencia (M</w:t>
      </w:r>
      <w:r w:rsidRPr="00134AF7">
        <w:rPr>
          <w:rFonts w:ascii="Arial" w:hAnsi="Arial" w:cs="Arial"/>
          <w:vertAlign w:val="subscript"/>
        </w:rPr>
        <w:t>z</w:t>
      </w:r>
      <w:r w:rsidRPr="00134AF7">
        <w:rPr>
          <w:rFonts w:ascii="Arial" w:hAnsi="Arial" w:cs="Arial"/>
        </w:rPr>
        <w:t>) se determinará multiplicando el costo total recuperable de la obra (C</w:t>
      </w:r>
      <w:r w:rsidRPr="00134AF7">
        <w:rPr>
          <w:rFonts w:ascii="Arial" w:hAnsi="Arial" w:cs="Arial"/>
          <w:vertAlign w:val="subscript"/>
        </w:rPr>
        <w:t>TR</w:t>
      </w:r>
      <w:r w:rsidRPr="00134AF7">
        <w:rPr>
          <w:rFonts w:ascii="Arial" w:hAnsi="Arial" w:cs="Arial"/>
        </w:rPr>
        <w:t>) por el porcentaje asignado a cada zona (Z%), de conformidad con la tabla de ponderación por zona de influencia y tipo de obra pública.</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ind w:firstLine="454"/>
        <w:jc w:val="both"/>
        <w:rPr>
          <w:rFonts w:ascii="Arial" w:hAnsi="Arial" w:cs="Arial"/>
        </w:rPr>
      </w:pPr>
      <m:oMathPara>
        <m:oMath>
          <m:r>
            <w:rPr>
              <w:rFonts w:ascii="Arial" w:hAnsi="Arial" w:cs="Arial"/>
            </w:rPr>
            <m:t>Mz=</m:t>
          </m:r>
          <m:sSub>
            <m:sSubPr>
              <m:ctrlPr>
                <w:rPr>
                  <w:rFonts w:ascii="Arial" w:eastAsia="Times New Roman" w:hAnsi="Arial" w:cs="Arial"/>
                  <w:i/>
                  <w:lang w:eastAsia="es-ES"/>
                </w:rPr>
              </m:ctrlPr>
            </m:sSubPr>
            <m:e>
              <m:r>
                <w:rPr>
                  <w:rFonts w:ascii="Arial" w:hAnsi="Arial" w:cs="Arial"/>
                </w:rPr>
                <m:t>C</m:t>
              </m:r>
            </m:e>
            <m:sub>
              <m:r>
                <w:rPr>
                  <w:rFonts w:ascii="Arial" w:hAnsi="Arial" w:cs="Arial"/>
                </w:rPr>
                <m:t>TR</m:t>
              </m:r>
            </m:sub>
          </m:sSub>
          <m:r>
            <w:rPr>
              <w:rFonts w:ascii="Arial" w:hAnsi="Arial" w:cs="Arial"/>
            </w:rPr>
            <m:t>(Z%)</m:t>
          </m:r>
        </m:oMath>
      </m:oMathPara>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La resolución determinante del monto de la cuota por concepto de contribución especial de mejoras por obras públicas deberá contener al menos: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a) El nombre del propietario;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b) La ubicación del predio;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 La debida fundamentación y motivación;</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d) Cuando se trate de obras viales, se incluirá la medida del frente de la propiedad, el ancho de la calle, la superficie sobre la cual se calcula el pago y la cuota por metro cuadrado;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 En caso de obras de agua y drenaje, la superficie total de cada predio beneficiado y cuota por metro cuadrado;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g) Número de exhibiciones bimestrales de igual cantidad en que deberá pagarse el importe total de la cuota de contribución especial por mejora de obra pública;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h) El importe de cada pago parcial; y</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i) El plazo para efectuar el primer pago y las fechas límites para los subsecuentes.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Se consideran bases técnicas generales, a fin de lograr una derrama equitativa del costo de la obra mediante la contribución especial de mejoras por obras públicas las siguientes: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a) La superficie de cada predio;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b) La longitud de los frentes a calles o plazas;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 La distancia del predio al foco o eje de la obra;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d) El uso del predio; y</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 Todos los demás datos determinantes en la mejoría de la propiedad objeto de la contribución especial.</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134AF7" w:rsidRDefault="002911CB" w:rsidP="002911CB">
      <w:pPr>
        <w:spacing w:after="0" w:line="240" w:lineRule="auto"/>
        <w:ind w:firstLine="454"/>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El pago de esta contribución deberá efectuarse en las oficinas recaudadoras de la Tesorería Municipal dentro del plazo establecido en la resolución.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left="561" w:right="18"/>
        <w:jc w:val="both"/>
        <w:rPr>
          <w:rFonts w:ascii="Arial" w:eastAsia="Arial" w:hAnsi="Arial" w:cs="Arial"/>
        </w:rPr>
      </w:pPr>
    </w:p>
    <w:p w:rsidR="002911CB" w:rsidRPr="00134AF7" w:rsidRDefault="002911CB" w:rsidP="002911CB">
      <w:pPr>
        <w:spacing w:after="0" w:line="240" w:lineRule="auto"/>
        <w:ind w:right="17"/>
        <w:jc w:val="center"/>
        <w:rPr>
          <w:rFonts w:ascii="Arial" w:eastAsia="Arial" w:hAnsi="Arial" w:cs="Arial"/>
          <w:b/>
        </w:rPr>
      </w:pPr>
      <w:r w:rsidRPr="00134AF7">
        <w:rPr>
          <w:rFonts w:ascii="Arial" w:eastAsia="Arial" w:hAnsi="Arial" w:cs="Arial"/>
          <w:b/>
        </w:rPr>
        <w:t>TITULO CUARTO</w:t>
      </w:r>
    </w:p>
    <w:p w:rsidR="002911CB" w:rsidRPr="00134AF7" w:rsidRDefault="002911CB" w:rsidP="002911CB">
      <w:pPr>
        <w:spacing w:after="0" w:line="240" w:lineRule="auto"/>
        <w:ind w:right="17"/>
        <w:jc w:val="center"/>
        <w:rPr>
          <w:rFonts w:ascii="Arial" w:eastAsia="Arial" w:hAnsi="Arial" w:cs="Arial"/>
          <w:b/>
        </w:rPr>
      </w:pPr>
      <w:r w:rsidRPr="00134AF7">
        <w:rPr>
          <w:rFonts w:ascii="Arial" w:eastAsia="Arial" w:hAnsi="Arial" w:cs="Arial"/>
          <w:b/>
        </w:rPr>
        <w:t>DE LOS DERECHOS</w:t>
      </w:r>
    </w:p>
    <w:p w:rsidR="002911CB" w:rsidRPr="00134AF7" w:rsidRDefault="002911CB" w:rsidP="002911CB">
      <w:pPr>
        <w:spacing w:after="0" w:line="240" w:lineRule="auto"/>
        <w:ind w:right="17"/>
        <w:jc w:val="center"/>
        <w:rPr>
          <w:rFonts w:ascii="Arial" w:eastAsia="Arial" w:hAnsi="Arial" w:cs="Arial"/>
          <w:b/>
        </w:rPr>
      </w:pPr>
    </w:p>
    <w:p w:rsidR="002911CB" w:rsidRPr="00134AF7" w:rsidRDefault="002911CB" w:rsidP="002911CB">
      <w:pPr>
        <w:spacing w:after="0" w:line="240" w:lineRule="auto"/>
        <w:ind w:right="17"/>
        <w:jc w:val="center"/>
        <w:rPr>
          <w:rFonts w:ascii="Arial" w:eastAsia="Arial" w:hAnsi="Arial" w:cs="Arial"/>
        </w:rPr>
      </w:pPr>
      <w:r w:rsidRPr="00134AF7">
        <w:rPr>
          <w:rFonts w:ascii="Arial" w:eastAsia="Arial" w:hAnsi="Arial" w:cs="Arial"/>
          <w:b/>
        </w:rPr>
        <w:t>CAPITULO PRIMERO</w:t>
      </w:r>
    </w:p>
    <w:p w:rsidR="002911CB" w:rsidRPr="00134AF7" w:rsidRDefault="002911CB" w:rsidP="002911CB">
      <w:pPr>
        <w:spacing w:after="0" w:line="240" w:lineRule="auto"/>
        <w:ind w:right="17"/>
        <w:jc w:val="center"/>
        <w:rPr>
          <w:rFonts w:ascii="Arial" w:eastAsia="Arial" w:hAnsi="Arial" w:cs="Arial"/>
        </w:rPr>
      </w:pPr>
      <w:r w:rsidRPr="00134AF7">
        <w:rPr>
          <w:rFonts w:ascii="Arial" w:eastAsia="Arial" w:hAnsi="Arial" w:cs="Arial"/>
          <w:b/>
        </w:rPr>
        <w:t>Derechos por el uso, goce, aprovechamiento o explotación de bienes del dominio público</w:t>
      </w:r>
    </w:p>
    <w:p w:rsidR="002911CB" w:rsidRPr="00134AF7" w:rsidRDefault="002911CB" w:rsidP="002911CB">
      <w:pPr>
        <w:spacing w:after="0" w:line="240" w:lineRule="auto"/>
        <w:ind w:right="17"/>
        <w:jc w:val="both"/>
        <w:rPr>
          <w:rFonts w:ascii="Arial" w:eastAsia="Arial" w:hAnsi="Arial" w:cs="Arial"/>
        </w:rPr>
      </w:pPr>
    </w:p>
    <w:p w:rsidR="002911CB" w:rsidRPr="00134AF7" w:rsidRDefault="002911CB" w:rsidP="002911CB">
      <w:pPr>
        <w:spacing w:after="0" w:line="240" w:lineRule="auto"/>
        <w:ind w:right="17"/>
        <w:jc w:val="center"/>
        <w:rPr>
          <w:rFonts w:ascii="Arial" w:hAnsi="Arial" w:cs="Arial"/>
        </w:rPr>
      </w:pPr>
      <w:r w:rsidRPr="00134AF7">
        <w:rPr>
          <w:rFonts w:ascii="Arial" w:eastAsia="Arial" w:hAnsi="Arial" w:cs="Arial"/>
          <w:b/>
        </w:rPr>
        <w:t>SECCIÓN PRIMERA</w:t>
      </w:r>
    </w:p>
    <w:p w:rsidR="002911CB" w:rsidRPr="00134AF7" w:rsidRDefault="002911CB" w:rsidP="002911CB">
      <w:pPr>
        <w:spacing w:after="0" w:line="240" w:lineRule="auto"/>
        <w:ind w:right="17"/>
        <w:jc w:val="center"/>
        <w:rPr>
          <w:rFonts w:ascii="Arial" w:hAnsi="Arial" w:cs="Arial"/>
        </w:rPr>
      </w:pPr>
      <w:r w:rsidRPr="00134AF7">
        <w:rPr>
          <w:rFonts w:ascii="Arial" w:eastAsia="Arial" w:hAnsi="Arial" w:cs="Arial"/>
          <w:b/>
        </w:rPr>
        <w:t>Del uso del piso</w:t>
      </w:r>
    </w:p>
    <w:p w:rsidR="002911CB" w:rsidRPr="00134AF7" w:rsidRDefault="002911CB" w:rsidP="002911CB">
      <w:pPr>
        <w:spacing w:after="0" w:line="240" w:lineRule="auto"/>
        <w:ind w:right="18"/>
        <w:jc w:val="both"/>
        <w:rPr>
          <w:rFonts w:ascii="Arial" w:eastAsia="Arial" w:hAnsi="Arial" w:cs="Arial"/>
          <w:b/>
        </w:rPr>
      </w:pPr>
    </w:p>
    <w:p w:rsidR="002911CB" w:rsidRPr="00134AF7" w:rsidRDefault="002911CB" w:rsidP="002911CB">
      <w:pPr>
        <w:spacing w:after="0" w:line="240" w:lineRule="auto"/>
        <w:ind w:right="18"/>
        <w:jc w:val="both"/>
        <w:rPr>
          <w:rFonts w:ascii="Arial" w:eastAsia="Arial" w:hAnsi="Arial" w:cs="Arial"/>
        </w:rPr>
      </w:pPr>
      <w:r w:rsidRPr="00134AF7">
        <w:rPr>
          <w:rFonts w:ascii="Arial" w:eastAsia="Arial" w:hAnsi="Arial" w:cs="Arial"/>
          <w:b/>
        </w:rPr>
        <w:t>Artículo 33.</w:t>
      </w:r>
      <w:r w:rsidRPr="00134AF7">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134AF7" w:rsidRDefault="002911CB" w:rsidP="002911CB">
      <w:pPr>
        <w:spacing w:after="0" w:line="240" w:lineRule="auto"/>
        <w:ind w:right="18"/>
        <w:jc w:val="both"/>
        <w:rPr>
          <w:rFonts w:ascii="Arial" w:eastAsia="Arial" w:hAnsi="Arial" w:cs="Arial"/>
        </w:rPr>
      </w:pPr>
    </w:p>
    <w:p w:rsidR="002911CB" w:rsidRPr="00134AF7" w:rsidRDefault="002911CB" w:rsidP="002911CB">
      <w:pPr>
        <w:spacing w:after="0" w:line="240" w:lineRule="auto"/>
        <w:ind w:right="18"/>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Estacionamientos exclusivos, mensualmente por metro lineal:</w:t>
      </w:r>
    </w:p>
    <w:p w:rsidR="002911CB" w:rsidRPr="00134AF7" w:rsidRDefault="002911CB" w:rsidP="002911CB">
      <w:pPr>
        <w:spacing w:after="0" w:line="240" w:lineRule="auto"/>
        <w:jc w:val="both"/>
        <w:rPr>
          <w:rFonts w:ascii="Arial" w:hAnsi="Arial" w:cs="Arial"/>
        </w:rPr>
      </w:pPr>
    </w:p>
    <w:p w:rsidR="002911CB" w:rsidRPr="000A4EFA" w:rsidRDefault="002911CB" w:rsidP="002911CB">
      <w:pPr>
        <w:spacing w:after="0" w:line="240" w:lineRule="auto"/>
        <w:jc w:val="both"/>
        <w:rPr>
          <w:rFonts w:ascii="Arial" w:hAnsi="Arial" w:cs="Arial"/>
        </w:rPr>
      </w:pPr>
      <w:r w:rsidRPr="00134AF7">
        <w:rPr>
          <w:rFonts w:ascii="Arial" w:eastAsia="Arial" w:hAnsi="Arial" w:cs="Arial"/>
        </w:rPr>
        <w:t>a) En cordón: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0A4EFA">
        <w:rPr>
          <w:rFonts w:ascii="Arial" w:eastAsia="Arial" w:hAnsi="Arial" w:cs="Arial"/>
        </w:rPr>
        <w:t>$100.00</w:t>
      </w:r>
    </w:p>
    <w:p w:rsidR="002911CB" w:rsidRPr="000A4EFA" w:rsidRDefault="002911CB" w:rsidP="002911CB">
      <w:pPr>
        <w:spacing w:after="0" w:line="240" w:lineRule="auto"/>
        <w:jc w:val="both"/>
        <w:rPr>
          <w:rFonts w:ascii="Arial" w:hAnsi="Arial" w:cs="Arial"/>
        </w:rPr>
      </w:pPr>
      <w:r w:rsidRPr="000A4EFA">
        <w:rPr>
          <w:rFonts w:ascii="Arial" w:eastAsia="Arial" w:hAnsi="Arial" w:cs="Arial"/>
        </w:rPr>
        <w:t>b) En batería:</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$150.00</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II. Puestos fijos, semifijos, por metro cuadrado mensualmente:</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a) En el primer cuadro,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$41.87 a $110.00</w:t>
      </w:r>
    </w:p>
    <w:p w:rsidR="002911CB" w:rsidRPr="000A4EFA" w:rsidRDefault="002911CB" w:rsidP="002911CB">
      <w:pPr>
        <w:spacing w:after="0" w:line="240" w:lineRule="auto"/>
        <w:jc w:val="both"/>
        <w:rPr>
          <w:rFonts w:ascii="Arial" w:hAnsi="Arial" w:cs="Arial"/>
        </w:rPr>
      </w:pPr>
      <w:r w:rsidRPr="000A4EFA">
        <w:rPr>
          <w:rFonts w:ascii="Arial" w:eastAsia="Arial" w:hAnsi="Arial" w:cs="Arial"/>
        </w:rPr>
        <w:t>b) Fuera del primer cuadro,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$33.49 a $90.00</w:t>
      </w:r>
    </w:p>
    <w:p w:rsidR="002911CB" w:rsidRPr="000A4EFA" w:rsidRDefault="002911CB" w:rsidP="002911CB">
      <w:pPr>
        <w:spacing w:after="0" w:line="240" w:lineRule="auto"/>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III. Por uso diferente del que corresponda a la naturaleza de las servidumbres, tales como banquetas, jardines, machuelos y otros, por metro  cuadrado mensualmente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$45.00 a $80.00</w:t>
      </w:r>
    </w:p>
    <w:p w:rsidR="002911CB" w:rsidRPr="000A4EFA"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eastAsia="Arial" w:hAnsi="Arial" w:cs="Arial"/>
        </w:rPr>
      </w:pPr>
      <w:r w:rsidRPr="000A4EFA">
        <w:rPr>
          <w:rFonts w:ascii="Arial" w:eastAsia="Arial" w:hAnsi="Arial" w:cs="Arial"/>
        </w:rPr>
        <w:t>IV. Puestos que se establezcan en forma periódica, por cada uno, por metro cuadrado mensualmente: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$20.00 a</w:t>
      </w:r>
      <w:r w:rsidRPr="00134AF7">
        <w:rPr>
          <w:rFonts w:ascii="Arial" w:eastAsia="Arial" w:hAnsi="Arial" w:cs="Arial"/>
        </w:rPr>
        <w:t xml:space="preserve"> $140.00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Para servicio público, por vehículos de alquiler, taxis, camiones y camionetas de carga, así como camiones de transporte público, mensualmente: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cordón: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batería: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Municipal,: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Vehículos de hasta 12 toneladas de capacidad,:</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por año: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$6,525.00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 por mes: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$575.00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3. por semana: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Vehículos mayores a 12 toneladas de capacidad:</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por año: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$9,135.00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 por mes: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3. por semana: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Para otros fines o actividades no previstos en este artículo, por metro cuadrado o lineal, según el caso,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 a $90.00</w:t>
      </w: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VIII. Por uso de las instalaciones subterráneas, áreas públicas o infraestructura en la vía pública, anualmente por metro lineal:    </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ab/>
      </w: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a) Telefonía: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$1.26</w:t>
      </w: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b) Transmisión de datos: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$1.26</w:t>
      </w:r>
    </w:p>
    <w:p w:rsidR="002911CB" w:rsidRPr="00134AF7" w:rsidRDefault="002911CB" w:rsidP="002911CB">
      <w:pPr>
        <w:spacing w:after="0" w:line="240" w:lineRule="auto"/>
        <w:rPr>
          <w:rFonts w:ascii="Arial" w:hAnsi="Arial" w:cs="Arial"/>
        </w:rPr>
      </w:pPr>
      <w:r w:rsidRPr="00134AF7">
        <w:rPr>
          <w:rFonts w:ascii="Arial" w:eastAsia="Arial" w:hAnsi="Arial" w:cs="Arial"/>
          <w:color w:val="000000"/>
        </w:rPr>
        <w:t xml:space="preserve">c) Transmisión de señales de televisión por cable:  </w:t>
      </w:r>
      <w:r w:rsidRPr="00134AF7">
        <w:rPr>
          <w:rFonts w:ascii="Arial" w:eastAsia="Arial" w:hAnsi="Arial" w:cs="Arial"/>
          <w:color w:val="000000"/>
        </w:rPr>
        <w:tab/>
        <w:t xml:space="preserve"> </w:t>
      </w:r>
      <w:r w:rsidRPr="00134AF7">
        <w:rPr>
          <w:rFonts w:ascii="Arial" w:eastAsia="Arial" w:hAnsi="Arial" w:cs="Arial"/>
          <w:color w:val="000000"/>
        </w:rPr>
        <w:tab/>
      </w:r>
      <w:r w:rsidRPr="00134AF7">
        <w:rPr>
          <w:rFonts w:ascii="Arial" w:eastAsia="Arial" w:hAnsi="Arial" w:cs="Arial"/>
          <w:color w:val="000000"/>
        </w:rPr>
        <w:tab/>
        <w:t>$1.26</w:t>
      </w:r>
    </w:p>
    <w:p w:rsidR="002911CB" w:rsidRPr="000A4EFA"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d) Distribución de gas: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0A4EFA">
        <w:rPr>
          <w:rFonts w:ascii="Arial" w:eastAsia="Arial" w:hAnsi="Arial" w:cs="Arial"/>
          <w:color w:val="000000"/>
        </w:rPr>
        <w:t>$20.00</w:t>
      </w:r>
    </w:p>
    <w:p w:rsidR="002911CB" w:rsidRPr="00134AF7" w:rsidRDefault="002911CB" w:rsidP="002911CB">
      <w:pPr>
        <w:spacing w:after="0" w:line="240" w:lineRule="auto"/>
        <w:jc w:val="both"/>
        <w:rPr>
          <w:rFonts w:ascii="Arial" w:hAnsi="Arial" w:cs="Arial"/>
        </w:rPr>
      </w:pPr>
      <w:r w:rsidRPr="000A4EFA">
        <w:rPr>
          <w:rFonts w:ascii="Arial" w:hAnsi="Arial" w:cs="Arial"/>
        </w:rPr>
        <w:t>e) Oleoductos.</w:t>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r>
      <w:r w:rsidRPr="000A4EFA">
        <w:rPr>
          <w:rFonts w:ascii="Arial" w:hAnsi="Arial" w:cs="Arial"/>
        </w:rPr>
        <w:tab/>
        <w:t>$20.00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 a $40.00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34.</w:t>
      </w:r>
      <w:r w:rsidRPr="00134AF7">
        <w:rPr>
          <w:rFonts w:ascii="Arial" w:eastAsia="Arial" w:hAnsi="Arial" w:cs="Arial"/>
        </w:rPr>
        <w:t xml:space="preserve"> Quienes hagan uso del piso en la vía pública eventualmente, pagarán diariamente los productos correspondientes conforme a la siguiente: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4963"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ind w:left="4963" w:firstLine="709"/>
        <w:jc w:val="both"/>
        <w:rPr>
          <w:rFonts w:ascii="Arial" w:eastAsia="Arial" w:hAnsi="Arial" w:cs="Arial"/>
        </w:rPr>
      </w:pPr>
    </w:p>
    <w:p w:rsidR="002911CB" w:rsidRPr="00134AF7" w:rsidRDefault="002911CB" w:rsidP="002911CB">
      <w:pPr>
        <w:spacing w:after="0" w:line="240" w:lineRule="auto"/>
        <w:ind w:left="4963" w:firstLine="709"/>
        <w:jc w:val="both"/>
        <w:rPr>
          <w:rFonts w:ascii="Arial" w:eastAsia="Arial" w:hAnsi="Arial" w:cs="Arial"/>
        </w:rPr>
      </w:pPr>
    </w:p>
    <w:p w:rsidR="002911CB" w:rsidRPr="00134AF7" w:rsidRDefault="002911CB" w:rsidP="002911CB">
      <w:pPr>
        <w:spacing w:after="0" w:line="240" w:lineRule="auto"/>
        <w:ind w:left="4963" w:firstLine="709"/>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Actividades comerciales o industriales, por metro cuadrado:</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a) En el primer cuadro, en periodo de festividades,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$40.00 a $130.00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el primer cuadro, en periodos ordinarios,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$40.00 a $85.00</w:t>
      </w: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 xml:space="preserve">c) Fuera del primer cuadro, en periodo de festividades, de:  </w:t>
      </w:r>
      <w:r w:rsidRPr="00134AF7">
        <w:rPr>
          <w:rFonts w:ascii="Arial" w:eastAsia="Arial" w:hAnsi="Arial" w:cs="Arial"/>
        </w:rPr>
        <w:tab/>
      </w:r>
    </w:p>
    <w:p w:rsidR="002911CB" w:rsidRPr="00134AF7" w:rsidRDefault="002911CB" w:rsidP="002911CB">
      <w:pPr>
        <w:spacing w:after="0" w:line="240" w:lineRule="auto"/>
        <w:ind w:left="5664" w:firstLine="708"/>
        <w:rPr>
          <w:rFonts w:ascii="Arial" w:eastAsia="Arial" w:hAnsi="Arial" w:cs="Arial"/>
        </w:rPr>
      </w:pPr>
      <w:r w:rsidRPr="00134AF7">
        <w:rPr>
          <w:rFonts w:ascii="Arial" w:eastAsia="Arial" w:hAnsi="Arial" w:cs="Arial"/>
        </w:rPr>
        <w:t>$</w:t>
      </w:r>
      <w:r>
        <w:rPr>
          <w:rFonts w:ascii="Arial" w:eastAsia="Arial" w:hAnsi="Arial" w:cs="Arial"/>
        </w:rPr>
        <w:t>70</w:t>
      </w:r>
      <w:r w:rsidRPr="00134AF7">
        <w:rPr>
          <w:rFonts w:ascii="Arial" w:eastAsia="Arial" w:hAnsi="Arial" w:cs="Arial"/>
        </w:rPr>
        <w:t xml:space="preserve">.00 a $ </w:t>
      </w:r>
      <w:r>
        <w:rPr>
          <w:rFonts w:ascii="Arial" w:eastAsia="Arial" w:hAnsi="Arial" w:cs="Arial"/>
        </w:rPr>
        <w:t>100</w:t>
      </w:r>
      <w:r w:rsidRPr="00134AF7">
        <w:rPr>
          <w:rFonts w:ascii="Arial" w:eastAsia="Arial" w:hAnsi="Arial" w:cs="Arial"/>
        </w:rPr>
        <w:t>.00</w:t>
      </w:r>
    </w:p>
    <w:p w:rsidR="002911CB" w:rsidRPr="00134AF7" w:rsidRDefault="002911CB" w:rsidP="002911CB">
      <w:pPr>
        <w:spacing w:after="0" w:line="240" w:lineRule="auto"/>
        <w:rPr>
          <w:rFonts w:ascii="Arial" w:hAnsi="Arial" w:cs="Arial"/>
        </w:rPr>
      </w:pPr>
      <w:r w:rsidRPr="00134AF7">
        <w:rPr>
          <w:rFonts w:ascii="Arial" w:eastAsia="Arial" w:hAnsi="Arial" w:cs="Arial"/>
        </w:rPr>
        <w:t>d) Fuera del primer cuadro, en periodos ordinarios,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 a $</w:t>
      </w:r>
      <w:r>
        <w:rPr>
          <w:rFonts w:ascii="Arial" w:eastAsia="Arial" w:hAnsi="Arial" w:cs="Arial"/>
        </w:rPr>
        <w:t>70</w:t>
      </w:r>
      <w:r w:rsidRPr="00134AF7">
        <w:rPr>
          <w:rFonts w:ascii="Arial" w:eastAsia="Arial" w:hAnsi="Arial" w:cs="Arial"/>
        </w:rPr>
        <w:t>.00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Las actividades culturales que se realicen en el Municipio, se les autorizará una reducción del 50% al 80% de descuento. </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Actividades comerciales en tianguis, por metro cuadrado: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Tianguis Textil,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$60.00 a $100.00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Plaza Hidalgo (Tianguis Hidalgo), mensualmente:</w:t>
      </w:r>
      <w:r w:rsidRPr="00134AF7">
        <w:rPr>
          <w:rFonts w:ascii="Arial" w:eastAsia="Arial" w:hAnsi="Arial" w:cs="Arial"/>
        </w:rPr>
        <w:tab/>
      </w:r>
      <w:r w:rsidRPr="00134AF7">
        <w:rPr>
          <w:rFonts w:ascii="Arial" w:eastAsia="Arial" w:hAnsi="Arial" w:cs="Arial"/>
        </w:rPr>
        <w:tab/>
        <w:t>$65.00 a $105.00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Venta de manualidades en tianguis, mensualmente:</w:t>
      </w:r>
      <w:r w:rsidRPr="00134AF7">
        <w:rPr>
          <w:rFonts w:ascii="Arial" w:eastAsia="Arial" w:hAnsi="Arial" w:cs="Arial"/>
        </w:rPr>
        <w:tab/>
      </w:r>
      <w:r>
        <w:rPr>
          <w:rFonts w:ascii="Arial" w:eastAsia="Arial" w:hAnsi="Arial" w:cs="Arial"/>
        </w:rPr>
        <w:tab/>
      </w:r>
      <w:r w:rsidRPr="00134AF7">
        <w:rPr>
          <w:rFonts w:ascii="Arial" w:eastAsia="Arial" w:hAnsi="Arial" w:cs="Arial"/>
        </w:rPr>
        <w:t>$40.</w:t>
      </w:r>
      <w:r>
        <w:rPr>
          <w:rFonts w:ascii="Arial" w:eastAsia="Arial" w:hAnsi="Arial" w:cs="Arial"/>
        </w:rPr>
        <w:t>0</w:t>
      </w:r>
      <w:r w:rsidRPr="00134AF7">
        <w:rPr>
          <w:rFonts w:ascii="Arial" w:eastAsia="Arial" w:hAnsi="Arial" w:cs="Arial"/>
        </w:rPr>
        <w:t>0 a $90.00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Tianguis en fechas especiales,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 a 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Tianguis en las Delegaciones Municipales y Agencia Ojo de Agua de Latillas,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 a $60.00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Espectáculos y diversiones públicas, por metro cuadrado, de:</w:t>
      </w:r>
      <w:r w:rsidRPr="00134AF7">
        <w:rPr>
          <w:rFonts w:ascii="Arial" w:eastAsia="Arial" w:hAnsi="Arial" w:cs="Arial"/>
        </w:rPr>
        <w:tab/>
      </w:r>
    </w:p>
    <w:p w:rsidR="002911CB" w:rsidRPr="00134AF7" w:rsidRDefault="002911CB" w:rsidP="002911CB">
      <w:pPr>
        <w:spacing w:after="0" w:line="240" w:lineRule="auto"/>
        <w:ind w:left="5672" w:firstLine="700"/>
        <w:jc w:val="both"/>
        <w:rPr>
          <w:rFonts w:ascii="Arial" w:eastAsia="Arial" w:hAnsi="Arial" w:cs="Arial"/>
        </w:rPr>
      </w:pPr>
      <w:r w:rsidRPr="00134AF7">
        <w:rPr>
          <w:rFonts w:ascii="Arial" w:eastAsia="Arial" w:hAnsi="Arial" w:cs="Arial"/>
        </w:rPr>
        <w:t>$10.00 a $</w:t>
      </w:r>
      <w:r>
        <w:rPr>
          <w:rFonts w:ascii="Arial" w:eastAsia="Arial" w:hAnsi="Arial" w:cs="Arial"/>
        </w:rPr>
        <w:t>7</w:t>
      </w:r>
      <w:r w:rsidRPr="00134AF7">
        <w:rPr>
          <w:rFonts w:ascii="Arial" w:eastAsia="Arial" w:hAnsi="Arial" w:cs="Arial"/>
        </w:rPr>
        <w:t>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IV. Tapiales, andamios, materiales, maquinaria y equipo, colocados en la vía pública, por metro </w:t>
      </w:r>
      <w:r w:rsidRPr="000A4EFA">
        <w:rPr>
          <w:rFonts w:ascii="Arial" w:eastAsia="Arial" w:hAnsi="Arial" w:cs="Arial"/>
        </w:rPr>
        <w:t>cuadrado por 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$20.00 a $40.00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V. Graderías y sillerías que se instalen en la vía pública,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 a $15.00</w:t>
      </w:r>
    </w:p>
    <w:p w:rsidR="002911CB" w:rsidRPr="00134AF7" w:rsidRDefault="002911CB" w:rsidP="002911CB">
      <w:pPr>
        <w:spacing w:after="0" w:line="240" w:lineRule="auto"/>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Otros puestos eventuales no previstos, por metro cuadrado: </w:t>
      </w:r>
      <w:r w:rsidRPr="00134AF7">
        <w:rPr>
          <w:rFonts w:ascii="Arial" w:eastAsia="Arial" w:hAnsi="Arial" w:cs="Arial"/>
        </w:rPr>
        <w:tab/>
        <w:t>$56.16</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Lugares cubiertos por estacionómetros de las 8:00 a las 20:00 horas diariamente, excepto domingos y días festivos oficiales, por cada 15 minutos: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Permisos para estacionarse en espacios cubiertos por estacionómetros:</w:t>
      </w:r>
    </w:p>
    <w:p w:rsidR="002911CB" w:rsidRPr="00134AF7"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eastAsia="Arial" w:hAnsi="Arial" w:cs="Arial"/>
        </w:rPr>
      </w:pPr>
      <w:r w:rsidRPr="00134AF7">
        <w:rPr>
          <w:rFonts w:ascii="Arial" w:eastAsia="Arial" w:hAnsi="Arial" w:cs="Arial"/>
        </w:rPr>
        <w:t>a) Mensual: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0A4EFA">
        <w:rPr>
          <w:rFonts w:ascii="Arial" w:eastAsia="Arial" w:hAnsi="Arial" w:cs="Arial"/>
        </w:rPr>
        <w:t>$700.00</w:t>
      </w:r>
    </w:p>
    <w:p w:rsidR="002911CB" w:rsidRPr="00134AF7" w:rsidRDefault="002911CB" w:rsidP="002911CB">
      <w:pPr>
        <w:spacing w:after="0" w:line="240" w:lineRule="auto"/>
        <w:jc w:val="both"/>
        <w:rPr>
          <w:rFonts w:ascii="Arial" w:hAnsi="Arial" w:cs="Arial"/>
        </w:rPr>
      </w:pPr>
      <w:r w:rsidRPr="000A4EFA">
        <w:rPr>
          <w:rFonts w:ascii="Arial" w:eastAsia="Arial" w:hAnsi="Arial" w:cs="Arial"/>
        </w:rPr>
        <w:t>b) Trimestral:</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$1,700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Semestral: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Las personas físicas o morales que soliciten permisos especiales para uso de las vías públicas como estacionamientos exclusivos pagarán diariamente por metro lineal hasta el límite de la finca: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SEGUNDA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estacionamientos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35.</w:t>
      </w:r>
      <w:r w:rsidRPr="00134AF7">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Además de lo señalado en el párrafo anterior, por la autorización para estacionamientos públicos en el Municipio, mensualmente, por cada cajón, se aplicarán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TARIFAS</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Estacionamiento público comercial cerrado: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Estacionamiento público comercial mixto: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Estacionamiento público comercial abierto: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Estacionamiento “Bicentenario”, por cajón, al día: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TERCERA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Del uso, goce, aprovechamiento o explotación de otros bienes de dominio público</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36.</w:t>
      </w:r>
      <w:r w:rsidRPr="00134AF7">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I. Arrendamiento de locales en el interior de mercados, de dominio público por metro cuadrado, mensualmente, de:</w:t>
      </w:r>
      <w:r w:rsidRPr="00134AF7">
        <w:rPr>
          <w:rFonts w:ascii="Arial" w:eastAsia="Arial" w:hAnsi="Arial" w:cs="Arial"/>
        </w:rPr>
        <w:tab/>
      </w:r>
      <w:r w:rsidRPr="00134AF7">
        <w:rPr>
          <w:rFonts w:ascii="Arial" w:eastAsia="Arial" w:hAnsi="Arial" w:cs="Arial"/>
        </w:rPr>
        <w:tab/>
        <w:t xml:space="preserve">$42.00 a </w:t>
      </w:r>
      <w:r w:rsidRPr="000A4EFA">
        <w:rPr>
          <w:rFonts w:ascii="Arial" w:eastAsia="Arial" w:hAnsi="Arial" w:cs="Arial"/>
        </w:rPr>
        <w:t>$</w:t>
      </w:r>
      <w:r>
        <w:rPr>
          <w:rFonts w:ascii="Arial" w:eastAsia="Arial" w:hAnsi="Arial" w:cs="Arial"/>
        </w:rPr>
        <w:t>70</w:t>
      </w:r>
      <w:r w:rsidRPr="000A4EFA">
        <w:rPr>
          <w:rFonts w:ascii="Arial" w:eastAsia="Arial" w:hAnsi="Arial" w:cs="Arial"/>
        </w:rPr>
        <w:t>.00</w:t>
      </w:r>
    </w:p>
    <w:p w:rsidR="002911CB" w:rsidRPr="00134AF7" w:rsidRDefault="002911CB" w:rsidP="002911CB">
      <w:pPr>
        <w:spacing w:after="0" w:line="240" w:lineRule="auto"/>
        <w:jc w:val="both"/>
        <w:rPr>
          <w:rFonts w:ascii="Arial" w:hAnsi="Arial" w:cs="Arial"/>
        </w:rPr>
      </w:pP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II. Arrendamiento de locales exteriores en mercados, de dominio público por metro cuadrado, mensualmente, de:</w:t>
      </w:r>
      <w:r w:rsidRPr="00134AF7">
        <w:rPr>
          <w:rFonts w:ascii="Arial" w:eastAsia="Arial" w:hAnsi="Arial" w:cs="Arial"/>
        </w:rPr>
        <w:tab/>
      </w:r>
      <w:r w:rsidRPr="00134AF7">
        <w:rPr>
          <w:rFonts w:ascii="Arial" w:eastAsia="Arial" w:hAnsi="Arial" w:cs="Arial"/>
        </w:rPr>
        <w:tab/>
        <w:t xml:space="preserve">$50.00 </w:t>
      </w:r>
      <w:r w:rsidRPr="000A4EFA">
        <w:rPr>
          <w:rFonts w:ascii="Arial" w:eastAsia="Arial" w:hAnsi="Arial" w:cs="Arial"/>
        </w:rPr>
        <w:t>a $</w:t>
      </w:r>
      <w:r>
        <w:rPr>
          <w:rFonts w:ascii="Arial" w:eastAsia="Arial" w:hAnsi="Arial" w:cs="Arial"/>
        </w:rPr>
        <w:t>78</w:t>
      </w:r>
      <w:r w:rsidRPr="000A4EFA">
        <w:rPr>
          <w:rFonts w:ascii="Arial" w:eastAsia="Arial" w:hAnsi="Arial" w:cs="Arial"/>
        </w:rPr>
        <w:t>.00</w:t>
      </w:r>
    </w:p>
    <w:p w:rsidR="002911CB" w:rsidRPr="00134AF7" w:rsidRDefault="002911CB" w:rsidP="002911CB">
      <w:pPr>
        <w:spacing w:after="0" w:line="240" w:lineRule="auto"/>
        <w:jc w:val="both"/>
        <w:rPr>
          <w:rFonts w:ascii="Arial" w:hAnsi="Arial" w:cs="Arial"/>
        </w:rPr>
      </w:pP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III. Concesión de kioscos en plazas y jardines, de dominio público, por metro cuadrado, mensualmente, de:</w:t>
      </w:r>
      <w:r w:rsidRPr="00134AF7">
        <w:rPr>
          <w:rFonts w:ascii="Arial" w:eastAsia="Arial" w:hAnsi="Arial" w:cs="Arial"/>
        </w:rPr>
        <w:tab/>
      </w:r>
      <w:r w:rsidRPr="00134AF7">
        <w:rPr>
          <w:rFonts w:ascii="Arial" w:eastAsia="Arial" w:hAnsi="Arial" w:cs="Arial"/>
        </w:rPr>
        <w:tab/>
        <w:t>$70.00 a $255.00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6379"/>
        </w:tabs>
        <w:spacing w:after="0" w:line="240" w:lineRule="auto"/>
        <w:jc w:val="both"/>
        <w:rPr>
          <w:rFonts w:ascii="Arial" w:eastAsia="Arial" w:hAnsi="Arial" w:cs="Arial"/>
        </w:rPr>
      </w:pPr>
      <w:r w:rsidRPr="00134AF7">
        <w:rPr>
          <w:rFonts w:ascii="Arial" w:eastAsia="Arial" w:hAnsi="Arial" w:cs="Arial"/>
        </w:rPr>
        <w:t>IV.Arrendamiento o concesión de sanitarios y baños públicos en bienes de dominio público, por metro cuadrado, mensualmente, de:</w:t>
      </w:r>
      <w:r w:rsidRPr="00134AF7">
        <w:rPr>
          <w:rFonts w:ascii="Arial" w:eastAsia="Arial" w:hAnsi="Arial" w:cs="Arial"/>
        </w:rPr>
        <w:tab/>
        <w:t>$220.00 a $315.00</w:t>
      </w:r>
    </w:p>
    <w:p w:rsidR="002911CB" w:rsidRPr="00134AF7" w:rsidRDefault="002911CB" w:rsidP="002911CB">
      <w:pPr>
        <w:tabs>
          <w:tab w:val="left" w:pos="6521"/>
        </w:tabs>
        <w:spacing w:after="0" w:line="240" w:lineRule="auto"/>
        <w:jc w:val="both"/>
        <w:rPr>
          <w:rFonts w:ascii="Arial" w:hAnsi="Arial" w:cs="Arial"/>
        </w:rPr>
      </w:pPr>
    </w:p>
    <w:p w:rsidR="002911CB" w:rsidRPr="00134AF7" w:rsidRDefault="002911CB" w:rsidP="002911CB">
      <w:pPr>
        <w:tabs>
          <w:tab w:val="left" w:pos="5670"/>
        </w:tabs>
        <w:spacing w:after="0" w:line="240" w:lineRule="auto"/>
        <w:jc w:val="both"/>
        <w:rPr>
          <w:rFonts w:ascii="Arial" w:eastAsia="Arial" w:hAnsi="Arial" w:cs="Arial"/>
        </w:rPr>
      </w:pPr>
      <w:r w:rsidRPr="00134AF7">
        <w:rPr>
          <w:rFonts w:ascii="Arial" w:eastAsia="Arial" w:hAnsi="Arial" w:cs="Arial"/>
        </w:rPr>
        <w:t>V. Arrendamiento de inmuebles de dominio público, para anuncios eventuales, por metro cuadrado, diariamente:</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 Arrendamiento de inmuebles de domino público, para anuncios permanentes, por metro cuadrado, mensualmente,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$45.00 a $130.00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Arrendamiento de los Auditorios Municipales de dominio público.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6237"/>
        </w:tabs>
        <w:spacing w:after="0" w:line="240" w:lineRule="auto"/>
        <w:jc w:val="both"/>
        <w:rPr>
          <w:rFonts w:ascii="Arial" w:hAnsi="Arial" w:cs="Arial"/>
        </w:rPr>
      </w:pPr>
      <w:r w:rsidRPr="00134AF7">
        <w:rPr>
          <w:rFonts w:ascii="Arial" w:eastAsia="Arial" w:hAnsi="Arial" w:cs="Arial"/>
        </w:rPr>
        <w:t xml:space="preserve">a) Eventos sin fines de lucro, en horario diurno de:      </w:t>
      </w:r>
      <w:r>
        <w:rPr>
          <w:rFonts w:ascii="Arial" w:eastAsia="Arial" w:hAnsi="Arial" w:cs="Arial"/>
        </w:rPr>
        <w:t xml:space="preserve">           </w:t>
      </w:r>
      <w:r w:rsidRPr="00134AF7">
        <w:rPr>
          <w:rFonts w:ascii="Arial" w:eastAsia="Arial" w:hAnsi="Arial" w:cs="Arial"/>
        </w:rPr>
        <w:t xml:space="preserve">  $1,750.00 a $6,265.00</w:t>
      </w:r>
    </w:p>
    <w:p w:rsidR="002911CB" w:rsidRPr="00134AF7" w:rsidRDefault="002911CB" w:rsidP="002911CB">
      <w:pPr>
        <w:tabs>
          <w:tab w:val="left" w:pos="6237"/>
        </w:tabs>
        <w:spacing w:after="0" w:line="240" w:lineRule="auto"/>
        <w:rPr>
          <w:rFonts w:ascii="Arial" w:eastAsia="Arial" w:hAnsi="Arial" w:cs="Arial"/>
        </w:rPr>
      </w:pPr>
      <w:r w:rsidRPr="00134AF7">
        <w:rPr>
          <w:rFonts w:ascii="Arial" w:eastAsia="Arial" w:hAnsi="Arial" w:cs="Arial"/>
        </w:rPr>
        <w:t xml:space="preserve">b) Eventos sin fines de lucro, en horario nocturno de:       </w:t>
      </w:r>
    </w:p>
    <w:p w:rsidR="002911CB" w:rsidRPr="00134AF7" w:rsidRDefault="002911CB" w:rsidP="002911CB">
      <w:pPr>
        <w:tabs>
          <w:tab w:val="left" w:pos="6237"/>
        </w:tabs>
        <w:spacing w:after="0" w:line="240" w:lineRule="auto"/>
        <w:jc w:val="right"/>
        <w:rPr>
          <w:rFonts w:ascii="Arial" w:hAnsi="Arial" w:cs="Arial"/>
        </w:rPr>
      </w:pPr>
      <w:r w:rsidRPr="00134AF7">
        <w:rPr>
          <w:rFonts w:ascii="Arial" w:eastAsia="Arial" w:hAnsi="Arial" w:cs="Arial"/>
        </w:rPr>
        <w:t xml:space="preserve">                                            $2,000.00 a $6,</w:t>
      </w:r>
      <w:r>
        <w:rPr>
          <w:rFonts w:ascii="Arial" w:eastAsia="Arial" w:hAnsi="Arial" w:cs="Arial"/>
        </w:rPr>
        <w:t>8</w:t>
      </w:r>
      <w:r w:rsidRPr="00134AF7">
        <w:rPr>
          <w:rFonts w:ascii="Arial" w:eastAsia="Arial" w:hAnsi="Arial" w:cs="Arial"/>
        </w:rPr>
        <w:t>20.00</w:t>
      </w:r>
    </w:p>
    <w:p w:rsidR="002911CB" w:rsidRPr="00134AF7" w:rsidRDefault="002911CB" w:rsidP="002911CB">
      <w:pPr>
        <w:tabs>
          <w:tab w:val="left" w:pos="6237"/>
        </w:tabs>
        <w:spacing w:after="0" w:line="240" w:lineRule="auto"/>
        <w:jc w:val="both"/>
        <w:rPr>
          <w:rFonts w:ascii="Arial" w:hAnsi="Arial" w:cs="Arial"/>
        </w:rPr>
      </w:pPr>
      <w:r w:rsidRPr="00134AF7">
        <w:rPr>
          <w:rFonts w:ascii="Arial" w:eastAsia="Arial" w:hAnsi="Arial" w:cs="Arial"/>
        </w:rPr>
        <w:t xml:space="preserve">c) Eventos con fines de lucro en horario diurno, de:   </w:t>
      </w:r>
      <w:r>
        <w:rPr>
          <w:rFonts w:ascii="Arial" w:eastAsia="Arial" w:hAnsi="Arial" w:cs="Arial"/>
        </w:rPr>
        <w:t xml:space="preserve">            </w:t>
      </w:r>
      <w:r w:rsidRPr="00134AF7">
        <w:rPr>
          <w:rFonts w:ascii="Arial" w:eastAsia="Arial" w:hAnsi="Arial" w:cs="Arial"/>
        </w:rPr>
        <w:t xml:space="preserve">   $6,700.00 a $16,200.00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d) Eventos con fines de lucro en horario nocturno, de:</w:t>
      </w:r>
    </w:p>
    <w:p w:rsidR="002911CB" w:rsidRPr="00134AF7" w:rsidRDefault="002911CB" w:rsidP="002911CB">
      <w:pPr>
        <w:spacing w:after="0" w:line="240" w:lineRule="auto"/>
        <w:jc w:val="right"/>
        <w:rPr>
          <w:rFonts w:ascii="Arial" w:hAnsi="Arial" w:cs="Arial"/>
        </w:rPr>
      </w:pPr>
      <w:r w:rsidRPr="00134AF7">
        <w:rPr>
          <w:rFonts w:ascii="Arial" w:eastAsia="Arial" w:hAnsi="Arial" w:cs="Arial"/>
          <w:color w:val="000000"/>
        </w:rPr>
        <w:t>$7,200.00 a $17,000.00</w:t>
      </w:r>
    </w:p>
    <w:p w:rsidR="002911CB" w:rsidRPr="00134AF7" w:rsidRDefault="002911CB" w:rsidP="002911CB">
      <w:pPr>
        <w:tabs>
          <w:tab w:val="left" w:pos="6379"/>
        </w:tabs>
        <w:spacing w:after="0" w:line="240" w:lineRule="auto"/>
        <w:jc w:val="both"/>
        <w:rPr>
          <w:rFonts w:ascii="Arial" w:hAnsi="Arial" w:cs="Arial"/>
        </w:rPr>
      </w:pPr>
      <w:r w:rsidRPr="00134AF7">
        <w:rPr>
          <w:rFonts w:ascii="Arial" w:eastAsia="Arial" w:hAnsi="Arial" w:cs="Arial"/>
        </w:rPr>
        <w:t>e) Depósito de los auditorios para garantizar los daños ocasionados por evento</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0A4EFA">
        <w:rPr>
          <w:rFonts w:ascii="Arial" w:eastAsia="Arial" w:hAnsi="Arial" w:cs="Arial"/>
        </w:rPr>
        <w:t>$15,000.00</w:t>
      </w:r>
    </w:p>
    <w:p w:rsidR="002911CB" w:rsidRPr="000A4EFA" w:rsidRDefault="002911CB" w:rsidP="002911CB">
      <w:pPr>
        <w:spacing w:after="0" w:line="240" w:lineRule="auto"/>
        <w:rPr>
          <w:rFonts w:ascii="Arial" w:hAnsi="Arial" w:cs="Arial"/>
        </w:rPr>
      </w:pPr>
      <w:r w:rsidRPr="00134AF7">
        <w:rPr>
          <w:rFonts w:ascii="Arial" w:eastAsia="Arial" w:hAnsi="Arial" w:cs="Arial"/>
        </w:rPr>
        <w:t>f) Depósito en garantía para retirar la publicidad de los eventos, con vigenci</w:t>
      </w:r>
      <w:r w:rsidRPr="000A4EFA">
        <w:rPr>
          <w:rFonts w:ascii="Arial" w:eastAsia="Arial" w:hAnsi="Arial" w:cs="Arial"/>
        </w:rPr>
        <w:t xml:space="preserve">a para su devolución de 5 días naturales:               </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$17,195.00</w:t>
      </w:r>
    </w:p>
    <w:p w:rsidR="002911CB" w:rsidRPr="00134AF7" w:rsidRDefault="002911CB" w:rsidP="002911CB">
      <w:pPr>
        <w:spacing w:after="0" w:line="240" w:lineRule="auto"/>
        <w:rPr>
          <w:rFonts w:ascii="Arial" w:hAnsi="Arial" w:cs="Arial"/>
        </w:rPr>
      </w:pPr>
      <w:r w:rsidRPr="000A4EFA">
        <w:rPr>
          <w:rFonts w:ascii="Arial" w:eastAsia="Arial" w:hAnsi="Arial" w:cs="Arial"/>
        </w:rPr>
        <w:t>g) Por mantenimiento y vigilancia en los Auditorios Municipales: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$1,500.00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Arrendamiento del Palenque Municipal de dominio público:</w:t>
      </w:r>
    </w:p>
    <w:p w:rsidR="002911CB" w:rsidRPr="00134AF7" w:rsidRDefault="002911CB" w:rsidP="002911CB">
      <w:pPr>
        <w:spacing w:after="0" w:line="240" w:lineRule="auto"/>
        <w:rPr>
          <w:rFonts w:ascii="Arial" w:eastAsia="Arial" w:hAnsi="Arial" w:cs="Arial"/>
        </w:rPr>
      </w:pPr>
    </w:p>
    <w:p w:rsidR="002911CB" w:rsidRPr="00134AF7" w:rsidRDefault="002911CB" w:rsidP="002911CB">
      <w:pPr>
        <w:tabs>
          <w:tab w:val="left" w:pos="5103"/>
        </w:tabs>
        <w:spacing w:after="0" w:line="240" w:lineRule="auto"/>
        <w:rPr>
          <w:rFonts w:ascii="Arial" w:eastAsia="Arial" w:hAnsi="Arial" w:cs="Arial"/>
          <w:color w:val="000000"/>
        </w:rPr>
      </w:pPr>
      <w:r w:rsidRPr="00134AF7">
        <w:rPr>
          <w:rFonts w:ascii="Arial" w:eastAsia="Arial" w:hAnsi="Arial" w:cs="Arial"/>
        </w:rPr>
        <w:t>a) Eventos sin fines de lucro, de:</w:t>
      </w:r>
      <w:r w:rsidRPr="00134AF7">
        <w:rPr>
          <w:rFonts w:ascii="Arial" w:eastAsia="Arial" w:hAnsi="Arial" w:cs="Arial"/>
        </w:rPr>
        <w:tab/>
      </w:r>
      <w:r w:rsidRPr="00134AF7">
        <w:rPr>
          <w:rFonts w:ascii="Arial" w:eastAsia="Arial" w:hAnsi="Arial" w:cs="Arial"/>
        </w:rPr>
        <w:tab/>
        <w:t>$</w:t>
      </w:r>
      <w:r w:rsidRPr="00134AF7">
        <w:rPr>
          <w:rFonts w:ascii="Arial" w:eastAsia="Arial" w:hAnsi="Arial" w:cs="Arial"/>
          <w:color w:val="000000"/>
        </w:rPr>
        <w:t>5,500.00 a   $14,300.00</w:t>
      </w:r>
    </w:p>
    <w:p w:rsidR="002911CB" w:rsidRPr="00134AF7" w:rsidRDefault="002911CB" w:rsidP="002911CB">
      <w:pPr>
        <w:tabs>
          <w:tab w:val="left" w:pos="5103"/>
        </w:tabs>
        <w:spacing w:after="0" w:line="240" w:lineRule="auto"/>
        <w:rPr>
          <w:rFonts w:ascii="Arial" w:hAnsi="Arial" w:cs="Arial"/>
        </w:rPr>
      </w:pPr>
      <w:r w:rsidRPr="00134AF7">
        <w:rPr>
          <w:rFonts w:ascii="Arial" w:eastAsia="Arial" w:hAnsi="Arial" w:cs="Arial"/>
          <w:color w:val="000000"/>
        </w:rPr>
        <w:t>00</w:t>
      </w:r>
    </w:p>
    <w:p w:rsidR="002911CB" w:rsidRPr="00134AF7" w:rsidRDefault="002911CB" w:rsidP="002911CB">
      <w:pPr>
        <w:tabs>
          <w:tab w:val="left" w:pos="5103"/>
        </w:tabs>
        <w:spacing w:after="0" w:line="240" w:lineRule="auto"/>
        <w:rPr>
          <w:rFonts w:ascii="Arial" w:hAnsi="Arial" w:cs="Arial"/>
        </w:rPr>
      </w:pPr>
      <w:r w:rsidRPr="00134AF7">
        <w:rPr>
          <w:rFonts w:ascii="Arial" w:eastAsia="Arial" w:hAnsi="Arial" w:cs="Arial"/>
        </w:rPr>
        <w:t>b) Eventos con fines de lucro, de:</w:t>
      </w:r>
      <w:r w:rsidRPr="00134AF7">
        <w:rPr>
          <w:rFonts w:ascii="Arial" w:eastAsia="Arial" w:hAnsi="Arial" w:cs="Arial"/>
        </w:rPr>
        <w:tab/>
      </w:r>
      <w:r w:rsidRPr="00134AF7">
        <w:rPr>
          <w:rFonts w:ascii="Arial" w:eastAsia="Arial" w:hAnsi="Arial" w:cs="Arial"/>
        </w:rPr>
        <w:tab/>
        <w:t>$18,975.00 a $53,700.00</w:t>
      </w:r>
    </w:p>
    <w:p w:rsidR="002911CB" w:rsidRPr="00134AF7" w:rsidRDefault="002911CB" w:rsidP="002911CB">
      <w:pPr>
        <w:spacing w:after="0" w:line="240" w:lineRule="auto"/>
        <w:ind w:hanging="21"/>
        <w:rPr>
          <w:rFonts w:ascii="Arial" w:eastAsia="Arial" w:hAnsi="Arial" w:cs="Arial"/>
        </w:rPr>
      </w:pPr>
    </w:p>
    <w:p w:rsidR="002911CB" w:rsidRPr="00134AF7" w:rsidRDefault="002911CB" w:rsidP="002911CB">
      <w:pPr>
        <w:spacing w:after="0" w:line="240" w:lineRule="auto"/>
        <w:ind w:hanging="21"/>
        <w:rPr>
          <w:rFonts w:ascii="Arial" w:hAnsi="Arial" w:cs="Arial"/>
        </w:rPr>
      </w:pPr>
      <w:r w:rsidRPr="00134AF7">
        <w:rPr>
          <w:rFonts w:ascii="Arial" w:eastAsia="Arial" w:hAnsi="Arial" w:cs="Arial"/>
        </w:rPr>
        <w:t>IX. Renta de explanada del núcleo de feria:</w:t>
      </w:r>
    </w:p>
    <w:p w:rsidR="002911CB" w:rsidRPr="00134AF7" w:rsidRDefault="002911CB" w:rsidP="002911CB">
      <w:pPr>
        <w:tabs>
          <w:tab w:val="left" w:pos="6237"/>
          <w:tab w:val="left" w:pos="7088"/>
        </w:tabs>
        <w:spacing w:after="0" w:line="240" w:lineRule="auto"/>
        <w:ind w:hanging="21"/>
        <w:rPr>
          <w:rFonts w:ascii="Arial" w:eastAsia="Arial" w:hAnsi="Arial" w:cs="Arial"/>
        </w:rPr>
      </w:pPr>
    </w:p>
    <w:p w:rsidR="002911CB" w:rsidRPr="00134AF7" w:rsidRDefault="002911CB" w:rsidP="002911CB">
      <w:pPr>
        <w:tabs>
          <w:tab w:val="left" w:pos="5103"/>
        </w:tabs>
        <w:spacing w:after="0" w:line="240" w:lineRule="auto"/>
        <w:ind w:hanging="21"/>
        <w:rPr>
          <w:rFonts w:ascii="Arial" w:hAnsi="Arial" w:cs="Arial"/>
        </w:rPr>
      </w:pPr>
      <w:r w:rsidRPr="00134AF7">
        <w:rPr>
          <w:rFonts w:ascii="Arial" w:eastAsia="Arial" w:hAnsi="Arial" w:cs="Arial"/>
        </w:rPr>
        <w:t>a) Eventos sin fines de lucro, de:</w:t>
      </w:r>
      <w:r w:rsidRPr="00134AF7">
        <w:rPr>
          <w:rFonts w:ascii="Arial" w:eastAsia="Arial" w:hAnsi="Arial" w:cs="Arial"/>
        </w:rPr>
        <w:tab/>
        <w:t xml:space="preserve">       </w:t>
      </w:r>
      <w:r>
        <w:rPr>
          <w:rFonts w:ascii="Arial" w:eastAsia="Arial" w:hAnsi="Arial" w:cs="Arial"/>
        </w:rPr>
        <w:tab/>
      </w:r>
      <w:r w:rsidRPr="00134AF7">
        <w:rPr>
          <w:rFonts w:ascii="Arial" w:eastAsia="Arial" w:hAnsi="Arial" w:cs="Arial"/>
        </w:rPr>
        <w:t xml:space="preserve"> $3,650.00 a $ 14,320.00</w:t>
      </w:r>
    </w:p>
    <w:p w:rsidR="002911CB" w:rsidRPr="00134AF7" w:rsidRDefault="002911CB" w:rsidP="002911CB">
      <w:pPr>
        <w:tabs>
          <w:tab w:val="left" w:pos="5670"/>
          <w:tab w:val="left" w:pos="5954"/>
          <w:tab w:val="left" w:pos="6237"/>
        </w:tabs>
        <w:spacing w:after="0" w:line="240" w:lineRule="auto"/>
        <w:ind w:hanging="21"/>
        <w:rPr>
          <w:rFonts w:ascii="Arial" w:eastAsia="Arial" w:hAnsi="Arial" w:cs="Arial"/>
        </w:rPr>
      </w:pPr>
      <w:r w:rsidRPr="00134AF7">
        <w:rPr>
          <w:rFonts w:ascii="Arial" w:eastAsia="Arial" w:hAnsi="Arial" w:cs="Arial"/>
        </w:rPr>
        <w:t xml:space="preserve">b) Eventos con fines de lucro, de                              </w:t>
      </w:r>
      <w:r>
        <w:rPr>
          <w:rFonts w:ascii="Arial" w:eastAsia="Arial" w:hAnsi="Arial" w:cs="Arial"/>
        </w:rPr>
        <w:tab/>
      </w:r>
      <w:r w:rsidRPr="00134AF7">
        <w:rPr>
          <w:rFonts w:ascii="Arial" w:eastAsia="Arial" w:hAnsi="Arial" w:cs="Arial"/>
        </w:rPr>
        <w:t xml:space="preserve"> $18,975.00 a $46,550.00</w:t>
      </w:r>
    </w:p>
    <w:p w:rsidR="002911CB" w:rsidRPr="00134AF7"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134AF7" w:rsidRDefault="002911CB" w:rsidP="002911CB">
      <w:pPr>
        <w:tabs>
          <w:tab w:val="left" w:pos="5670"/>
          <w:tab w:val="left" w:pos="5954"/>
          <w:tab w:val="left" w:pos="6237"/>
        </w:tabs>
        <w:spacing w:after="0" w:line="240" w:lineRule="auto"/>
        <w:ind w:hanging="21"/>
        <w:rPr>
          <w:rFonts w:ascii="Arial" w:hAnsi="Arial" w:cs="Arial"/>
        </w:rPr>
      </w:pPr>
    </w:p>
    <w:p w:rsidR="002911CB" w:rsidRPr="00134AF7" w:rsidRDefault="002911CB" w:rsidP="002911CB">
      <w:pPr>
        <w:spacing w:after="0" w:line="240" w:lineRule="auto"/>
        <w:ind w:hanging="21"/>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ind w:hanging="21"/>
        <w:rPr>
          <w:rFonts w:ascii="Arial" w:hAnsi="Arial" w:cs="Arial"/>
        </w:rPr>
      </w:pPr>
      <w:r w:rsidRPr="00134AF7">
        <w:rPr>
          <w:rFonts w:ascii="Arial" w:eastAsia="Arial" w:hAnsi="Arial" w:cs="Arial"/>
        </w:rPr>
        <w:t>X. Arrendamiento de salones en Casa de la Cultura:</w:t>
      </w:r>
    </w:p>
    <w:p w:rsidR="002911CB" w:rsidRPr="00134AF7" w:rsidRDefault="002911CB" w:rsidP="002911CB">
      <w:pPr>
        <w:spacing w:after="0" w:line="240" w:lineRule="auto"/>
        <w:ind w:hanging="21"/>
        <w:rPr>
          <w:rFonts w:ascii="Arial" w:eastAsia="Arial" w:hAnsi="Arial" w:cs="Arial"/>
        </w:rPr>
      </w:pPr>
    </w:p>
    <w:p w:rsidR="002911CB" w:rsidRPr="00134AF7" w:rsidRDefault="002911CB" w:rsidP="002911CB">
      <w:pPr>
        <w:spacing w:after="0" w:line="240" w:lineRule="auto"/>
        <w:ind w:hanging="21"/>
        <w:rPr>
          <w:rFonts w:ascii="Arial" w:hAnsi="Arial" w:cs="Arial"/>
        </w:rPr>
      </w:pPr>
      <w:r w:rsidRPr="00134AF7">
        <w:rPr>
          <w:rFonts w:ascii="Arial" w:eastAsia="Arial" w:hAnsi="Arial" w:cs="Arial"/>
        </w:rPr>
        <w:t>a) Arrendamiento del Auditorio: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$900.00 a $7,160.00</w:t>
      </w:r>
    </w:p>
    <w:p w:rsidR="002911CB" w:rsidRPr="00134AF7" w:rsidRDefault="002911CB" w:rsidP="002911CB">
      <w:pPr>
        <w:spacing w:after="0" w:line="240" w:lineRule="auto"/>
        <w:ind w:hanging="21"/>
        <w:jc w:val="both"/>
        <w:rPr>
          <w:rFonts w:ascii="Arial" w:hAnsi="Arial" w:cs="Arial"/>
        </w:rPr>
      </w:pPr>
      <w:r w:rsidRPr="00134AF7">
        <w:rPr>
          <w:rFonts w:ascii="Arial" w:eastAsia="Arial" w:hAnsi="Arial" w:cs="Arial"/>
        </w:rPr>
        <w:t>b) Arrendamiento de salones: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$350.00 a $715.00</w:t>
      </w:r>
    </w:p>
    <w:p w:rsidR="002911CB" w:rsidRPr="00134AF7" w:rsidRDefault="002911CB" w:rsidP="002911CB">
      <w:pPr>
        <w:spacing w:after="0" w:line="240" w:lineRule="auto"/>
        <w:ind w:hanging="21"/>
        <w:jc w:val="both"/>
        <w:rPr>
          <w:rFonts w:ascii="Arial" w:eastAsia="Arial" w:hAnsi="Arial" w:cs="Arial"/>
        </w:rPr>
      </w:pPr>
    </w:p>
    <w:p w:rsidR="002911CB" w:rsidRPr="00134AF7" w:rsidRDefault="002911CB" w:rsidP="002911CB">
      <w:pPr>
        <w:spacing w:after="0" w:line="240" w:lineRule="auto"/>
        <w:ind w:hanging="21"/>
        <w:jc w:val="both"/>
        <w:rPr>
          <w:rFonts w:ascii="Arial" w:hAnsi="Arial" w:cs="Arial"/>
        </w:rPr>
      </w:pPr>
      <w:r w:rsidRPr="00134AF7">
        <w:rPr>
          <w:rFonts w:ascii="Arial" w:eastAsia="Arial" w:hAnsi="Arial" w:cs="Arial"/>
        </w:rPr>
        <w:t>XI. Arrendamiento de locales en la Central de Abastos/Central Camionera, mensualmente:</w:t>
      </w:r>
    </w:p>
    <w:p w:rsidR="002911CB" w:rsidRPr="00134AF7" w:rsidRDefault="002911CB" w:rsidP="002911CB">
      <w:pPr>
        <w:spacing w:after="0" w:line="240" w:lineRule="auto"/>
        <w:ind w:hanging="21"/>
        <w:jc w:val="both"/>
        <w:rPr>
          <w:rFonts w:ascii="Arial" w:eastAsia="Arial" w:hAnsi="Arial" w:cs="Arial"/>
        </w:rPr>
      </w:pPr>
    </w:p>
    <w:p w:rsidR="002911CB" w:rsidRPr="00134AF7" w:rsidRDefault="002911CB" w:rsidP="002911CB">
      <w:pPr>
        <w:spacing w:after="0" w:line="240" w:lineRule="auto"/>
        <w:ind w:hanging="21"/>
        <w:jc w:val="both"/>
        <w:rPr>
          <w:rFonts w:ascii="Arial" w:hAnsi="Arial" w:cs="Arial"/>
        </w:rPr>
      </w:pPr>
      <w:r w:rsidRPr="00134AF7">
        <w:rPr>
          <w:rFonts w:ascii="Arial" w:eastAsia="Arial" w:hAnsi="Arial" w:cs="Arial"/>
        </w:rPr>
        <w:t>a) Locales sencillos: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color w:val="000000"/>
        </w:rPr>
        <w:t>$ 4,390.00</w:t>
      </w:r>
    </w:p>
    <w:p w:rsidR="002911CB" w:rsidRPr="00134AF7" w:rsidRDefault="002911CB" w:rsidP="002911CB">
      <w:pPr>
        <w:spacing w:after="0" w:line="240" w:lineRule="auto"/>
        <w:rPr>
          <w:rFonts w:ascii="Arial" w:hAnsi="Arial" w:cs="Arial"/>
        </w:rPr>
      </w:pPr>
      <w:r w:rsidRPr="00134AF7">
        <w:rPr>
          <w:rFonts w:ascii="Arial" w:eastAsia="Arial" w:hAnsi="Arial" w:cs="Arial"/>
        </w:rPr>
        <w:t>b) Locales dobles: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$8,780.00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Locales laterales: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$2,235.00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Arrendamiento del Estacionamiento del Parque Bicentenario:</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a) Para eventos sin fines de lucro: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$3,400.00 a $13,770.00</w:t>
      </w:r>
    </w:p>
    <w:p w:rsidR="002911CB" w:rsidRPr="00134AF7" w:rsidRDefault="002911CB" w:rsidP="002911CB">
      <w:pPr>
        <w:spacing w:after="0" w:line="240" w:lineRule="auto"/>
        <w:rPr>
          <w:rFonts w:ascii="Arial" w:hAnsi="Arial" w:cs="Arial"/>
        </w:rPr>
      </w:pPr>
      <w:r w:rsidRPr="00134AF7">
        <w:rPr>
          <w:rFonts w:ascii="Arial" w:eastAsia="Arial" w:hAnsi="Arial" w:cs="Arial"/>
        </w:rPr>
        <w:t>b) Para eventos con fines de lucro: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$9,465.00 a $17,900.00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tabs>
          <w:tab w:val="left" w:pos="6237"/>
        </w:tabs>
        <w:spacing w:after="0" w:line="240" w:lineRule="auto"/>
        <w:jc w:val="both"/>
        <w:rPr>
          <w:rFonts w:ascii="Arial" w:hAnsi="Arial" w:cs="Arial"/>
        </w:rPr>
      </w:pPr>
      <w:r w:rsidRPr="00134AF7">
        <w:rPr>
          <w:rFonts w:ascii="Arial" w:eastAsia="Arial" w:hAnsi="Arial" w:cs="Arial"/>
          <w:b/>
        </w:rPr>
        <w:t>Artículo 37.</w:t>
      </w:r>
      <w:r w:rsidRPr="00134AF7">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38.</w:t>
      </w:r>
      <w:r w:rsidRPr="00134AF7">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Traspaso entre familiares línea directa:      </w:t>
      </w:r>
      <w:r w:rsidRPr="00134AF7">
        <w:rPr>
          <w:rFonts w:ascii="Arial" w:eastAsia="Arial" w:hAnsi="Arial" w:cs="Arial"/>
        </w:rPr>
        <w:tab/>
        <w:t xml:space="preserve">     </w:t>
      </w:r>
      <w:r w:rsidRPr="00134AF7">
        <w:rPr>
          <w:rFonts w:ascii="Arial" w:eastAsia="Arial" w:hAnsi="Arial" w:cs="Arial"/>
        </w:rPr>
        <w:tab/>
        <w:t>$32,850.00 a $53,700.00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Traspaso entre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$54,700.00 a $89,500.00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39.</w:t>
      </w:r>
      <w:r w:rsidRPr="00134AF7">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40.</w:t>
      </w:r>
      <w:r w:rsidRPr="00134AF7">
        <w:rPr>
          <w:rFonts w:ascii="Arial" w:eastAsia="Arial" w:hAnsi="Arial" w:cs="Arial"/>
        </w:rPr>
        <w:t xml:space="preserve"> Las personas que hagan uso de bienes inmuebles propiedad del municipio de dominio público, pagarán los derechos correspondientes conforme a la siguiente:</w:t>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0A4EFA"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134AF7">
        <w:rPr>
          <w:rFonts w:ascii="Arial" w:eastAsia="Arial" w:hAnsi="Arial" w:cs="Arial"/>
        </w:rPr>
        <w:t>Excusados y baños públicos, en bienes de dominio público, cada vez que se usen, e</w:t>
      </w:r>
      <w:r>
        <w:rPr>
          <w:rFonts w:ascii="Arial" w:eastAsia="Arial" w:hAnsi="Arial" w:cs="Arial"/>
        </w:rPr>
        <w:t>xcepto por</w:t>
      </w:r>
      <w:r w:rsidRPr="00134AF7">
        <w:rPr>
          <w:rFonts w:ascii="Arial" w:eastAsia="Arial" w:hAnsi="Arial" w:cs="Arial"/>
        </w:rPr>
        <w:t xml:space="preserve"> menores de 12 años, adultos mayores de 60 años y personas con discapacidad, los cuales quedan exentos: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0A4EFA">
        <w:rPr>
          <w:rFonts w:ascii="Arial" w:eastAsia="Arial" w:hAnsi="Arial" w:cs="Arial"/>
        </w:rPr>
        <w:t>$ 5.00</w:t>
      </w:r>
    </w:p>
    <w:p w:rsidR="002911CB" w:rsidRPr="00134AF7" w:rsidRDefault="002911CB" w:rsidP="002911CB">
      <w:pPr>
        <w:pStyle w:val="Prrafodelista"/>
        <w:tabs>
          <w:tab w:val="left" w:pos="426"/>
        </w:tabs>
        <w:spacing w:after="0" w:line="240" w:lineRule="auto"/>
        <w:ind w:left="0"/>
        <w:jc w:val="both"/>
        <w:rPr>
          <w:rFonts w:ascii="Arial" w:eastAsia="Arial" w:hAnsi="Arial" w:cs="Arial"/>
        </w:rPr>
      </w:pPr>
    </w:p>
    <w:p w:rsidR="002911CB" w:rsidRPr="00134AF7"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134AF7">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134AF7" w:rsidRDefault="002911CB" w:rsidP="002911CB">
      <w:pPr>
        <w:pStyle w:val="Prrafodelista"/>
        <w:spacing w:after="0" w:line="240" w:lineRule="auto"/>
        <w:ind w:left="0"/>
        <w:jc w:val="both"/>
        <w:rPr>
          <w:rFonts w:ascii="Arial" w:eastAsia="Arial" w:hAnsi="Arial" w:cs="Arial"/>
          <w:shd w:val="clear" w:color="auto" w:fill="FFFF00"/>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II. Uso de corrales en bienes de dominio público para guardar animales que transiten en la vía pública sin vigilancia de sus dueños, diariamente,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Por el ingreso a unidades deportivas: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Pr>
          <w:rFonts w:ascii="Arial" w:eastAsia="Arial" w:hAnsi="Arial" w:cs="Arial"/>
        </w:rPr>
        <w:t>a) Menores</w:t>
      </w:r>
      <w:r w:rsidRPr="00134AF7">
        <w:rPr>
          <w:rFonts w:ascii="Arial" w:eastAsia="Arial" w:hAnsi="Arial" w:cs="Arial"/>
        </w:rPr>
        <w:t xml:space="preserve"> a 12 años, personas con discapacidad y adultos mayores de 60 años quedan exentos de este pago.</w:t>
      </w:r>
    </w:p>
    <w:p w:rsidR="002911CB" w:rsidRPr="00134AF7" w:rsidRDefault="002911CB" w:rsidP="002911CB">
      <w:pPr>
        <w:spacing w:after="0" w:line="240" w:lineRule="auto"/>
        <w:jc w:val="both"/>
        <w:rPr>
          <w:rFonts w:ascii="Arial" w:hAnsi="Arial" w:cs="Arial"/>
        </w:rPr>
      </w:pPr>
    </w:p>
    <w:p w:rsidR="002911CB" w:rsidRPr="000A4EFA" w:rsidRDefault="002911CB" w:rsidP="002911CB">
      <w:pPr>
        <w:spacing w:after="0" w:line="240" w:lineRule="auto"/>
        <w:jc w:val="both"/>
        <w:rPr>
          <w:rFonts w:ascii="Arial" w:hAnsi="Arial" w:cs="Arial"/>
        </w:rPr>
      </w:pPr>
      <w:r w:rsidRPr="00134AF7">
        <w:rPr>
          <w:rFonts w:ascii="Arial" w:eastAsia="Arial" w:hAnsi="Arial" w:cs="Arial"/>
        </w:rPr>
        <w:t>b) Personas mayores a 12años de edad: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0A4EFA">
        <w:rPr>
          <w:rFonts w:ascii="Arial" w:eastAsia="Arial" w:hAnsi="Arial" w:cs="Arial"/>
        </w:rPr>
        <w:t>$5.00</w:t>
      </w:r>
    </w:p>
    <w:p w:rsidR="002911CB" w:rsidRPr="000A4EFA" w:rsidRDefault="002911CB" w:rsidP="002911CB">
      <w:pPr>
        <w:spacing w:after="0" w:line="240" w:lineRule="auto"/>
        <w:rPr>
          <w:rFonts w:ascii="Arial" w:eastAsia="Arial" w:hAnsi="Arial" w:cs="Arial"/>
          <w:color w:val="000000"/>
        </w:rPr>
      </w:pPr>
    </w:p>
    <w:p w:rsidR="002911CB" w:rsidRPr="000A4EFA" w:rsidRDefault="002911CB" w:rsidP="002911CB">
      <w:pPr>
        <w:spacing w:after="0" w:line="240" w:lineRule="auto"/>
        <w:rPr>
          <w:rFonts w:ascii="Arial" w:eastAsia="Arial" w:hAnsi="Arial" w:cs="Arial"/>
          <w:color w:val="000000"/>
        </w:rPr>
      </w:pPr>
      <w:r w:rsidRPr="000A4EFA">
        <w:rPr>
          <w:rFonts w:ascii="Arial" w:eastAsia="Arial" w:hAnsi="Arial" w:cs="Arial"/>
          <w:color w:val="000000"/>
        </w:rPr>
        <w:t xml:space="preserve">IV. Por uso de instalaciones y equipo en Unidades Deportivas, Gimnasios y Auditorios municipales, por cada media hora (60 minutos):   </w:t>
      </w:r>
    </w:p>
    <w:p w:rsidR="002911CB" w:rsidRPr="000A4EFA" w:rsidRDefault="002911CB" w:rsidP="002911CB">
      <w:pPr>
        <w:spacing w:after="0" w:line="240" w:lineRule="auto"/>
        <w:ind w:firstLine="561"/>
        <w:rPr>
          <w:rFonts w:ascii="Arial" w:eastAsia="Arial" w:hAnsi="Arial" w:cs="Arial"/>
          <w:color w:val="000000"/>
        </w:rPr>
      </w:pPr>
    </w:p>
    <w:p w:rsidR="002911CB" w:rsidRPr="000A4EFA" w:rsidRDefault="002911CB" w:rsidP="002911CB">
      <w:pPr>
        <w:spacing w:after="0" w:line="240" w:lineRule="auto"/>
        <w:rPr>
          <w:rFonts w:ascii="Arial" w:eastAsia="Arial" w:hAnsi="Arial" w:cs="Arial"/>
          <w:color w:val="000000"/>
        </w:rPr>
      </w:pPr>
      <w:r w:rsidRPr="000A4EFA">
        <w:rPr>
          <w:rFonts w:ascii="Arial" w:eastAsia="Arial" w:hAnsi="Arial" w:cs="Arial"/>
          <w:color w:val="000000"/>
        </w:rPr>
        <w:t xml:space="preserve">a) Salón de tatami Unidad Hidalgo sin fines de lucro:  </w:t>
      </w:r>
      <w:r w:rsidRPr="000A4EFA">
        <w:rPr>
          <w:rFonts w:ascii="Arial" w:eastAsia="Arial" w:hAnsi="Arial" w:cs="Arial"/>
          <w:color w:val="000000"/>
        </w:rPr>
        <w:tab/>
      </w:r>
      <w:r w:rsidRPr="000A4EFA">
        <w:rPr>
          <w:rFonts w:ascii="Arial" w:eastAsia="Arial" w:hAnsi="Arial" w:cs="Arial"/>
          <w:color w:val="000000"/>
        </w:rPr>
        <w:tab/>
      </w:r>
      <w:r w:rsidRPr="000A4EFA">
        <w:rPr>
          <w:rFonts w:ascii="Arial" w:eastAsia="Arial" w:hAnsi="Arial" w:cs="Arial"/>
          <w:color w:val="000000"/>
        </w:rPr>
        <w:tab/>
        <w:t>$25.00</w:t>
      </w:r>
    </w:p>
    <w:p w:rsidR="002911CB" w:rsidRPr="00134AF7" w:rsidRDefault="002911CB" w:rsidP="002911CB">
      <w:pPr>
        <w:spacing w:after="0" w:line="240" w:lineRule="auto"/>
        <w:rPr>
          <w:rFonts w:ascii="Arial" w:eastAsia="Arial" w:hAnsi="Arial" w:cs="Arial"/>
          <w:color w:val="000000"/>
        </w:rPr>
      </w:pPr>
      <w:r w:rsidRPr="000A4EFA">
        <w:rPr>
          <w:rFonts w:ascii="Arial" w:eastAsia="Arial" w:hAnsi="Arial" w:cs="Arial"/>
          <w:color w:val="000000"/>
        </w:rPr>
        <w:t>b) Salón de tatami unidad Hidalgo con fines de lucro</w:t>
      </w:r>
      <w:r w:rsidRPr="000A4EFA">
        <w:rPr>
          <w:rFonts w:ascii="Arial" w:eastAsia="Arial" w:hAnsi="Arial" w:cs="Arial"/>
          <w:color w:val="000000"/>
        </w:rPr>
        <w:tab/>
      </w:r>
      <w:r w:rsidRPr="000A4EFA">
        <w:rPr>
          <w:rFonts w:ascii="Arial" w:eastAsia="Arial" w:hAnsi="Arial" w:cs="Arial"/>
          <w:color w:val="000000"/>
        </w:rPr>
        <w:tab/>
      </w:r>
      <w:r w:rsidRPr="000A4EFA">
        <w:rPr>
          <w:rFonts w:ascii="Arial" w:eastAsia="Arial" w:hAnsi="Arial" w:cs="Arial"/>
          <w:color w:val="000000"/>
        </w:rPr>
        <w:tab/>
      </w:r>
      <w:r>
        <w:rPr>
          <w:rFonts w:ascii="Arial" w:eastAsia="Arial" w:hAnsi="Arial" w:cs="Arial"/>
          <w:color w:val="000000"/>
        </w:rPr>
        <w:t>$50</w:t>
      </w:r>
      <w:r w:rsidRPr="000A4EFA">
        <w:rPr>
          <w:rFonts w:ascii="Arial" w:eastAsia="Arial" w:hAnsi="Arial" w:cs="Arial"/>
          <w:color w:val="000000"/>
        </w:rPr>
        <w:t>.00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c) Gimnasio de box sin fines de lucro: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$45.00</w:t>
      </w:r>
    </w:p>
    <w:p w:rsidR="002911CB" w:rsidRPr="00134AF7" w:rsidRDefault="002911CB" w:rsidP="002911CB">
      <w:pPr>
        <w:tabs>
          <w:tab w:val="left" w:pos="7215"/>
        </w:tabs>
        <w:spacing w:after="0" w:line="240" w:lineRule="auto"/>
        <w:rPr>
          <w:rFonts w:ascii="Arial" w:eastAsia="Arial" w:hAnsi="Arial" w:cs="Arial"/>
          <w:color w:val="000000"/>
        </w:rPr>
      </w:pPr>
      <w:r w:rsidRPr="00134AF7">
        <w:rPr>
          <w:rFonts w:ascii="Arial" w:eastAsia="Arial" w:hAnsi="Arial" w:cs="Arial"/>
          <w:color w:val="000000"/>
        </w:rPr>
        <w:t>d) Gimnasio de box</w:t>
      </w:r>
      <w:r>
        <w:rPr>
          <w:rFonts w:ascii="Arial" w:eastAsia="Arial" w:hAnsi="Arial" w:cs="Arial"/>
          <w:color w:val="000000"/>
        </w:rPr>
        <w:t xml:space="preserve"> con fines de lucro                                                        $90.00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e) Gimnasio TKD marciales mixtas: y artes sin fines de lucro          </w:t>
      </w:r>
      <w:r>
        <w:rPr>
          <w:rFonts w:ascii="Arial" w:eastAsia="Arial" w:hAnsi="Arial" w:cs="Arial"/>
          <w:color w:val="000000"/>
        </w:rPr>
        <w:t xml:space="preserve">    </w:t>
      </w:r>
      <w:r>
        <w:rPr>
          <w:rFonts w:ascii="Arial" w:eastAsia="Arial" w:hAnsi="Arial" w:cs="Arial"/>
          <w:color w:val="000000"/>
        </w:rPr>
        <w:tab/>
      </w:r>
      <w:r w:rsidRPr="00134AF7">
        <w:rPr>
          <w:rFonts w:ascii="Arial" w:eastAsia="Arial" w:hAnsi="Arial" w:cs="Arial"/>
          <w:color w:val="000000"/>
        </w:rPr>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f)  Gimnasio TKD marciales mixtas: y artes con </w:t>
      </w:r>
      <w:r w:rsidRPr="00134AF7">
        <w:rPr>
          <w:rFonts w:ascii="Arial" w:eastAsia="Arial" w:hAnsi="Arial" w:cs="Arial"/>
        </w:rPr>
        <w:t>fines</w:t>
      </w:r>
      <w:r w:rsidRPr="00134AF7">
        <w:rPr>
          <w:rFonts w:ascii="Arial" w:eastAsia="Arial" w:hAnsi="Arial" w:cs="Arial"/>
          <w:color w:val="000000"/>
        </w:rPr>
        <w:t xml:space="preserve"> de lucro         </w:t>
      </w:r>
      <w:r>
        <w:rPr>
          <w:rFonts w:ascii="Arial" w:eastAsia="Arial" w:hAnsi="Arial" w:cs="Arial"/>
          <w:color w:val="000000"/>
        </w:rPr>
        <w:tab/>
      </w:r>
      <w:r w:rsidRPr="00134AF7">
        <w:rPr>
          <w:rFonts w:ascii="Arial" w:eastAsia="Arial" w:hAnsi="Arial" w:cs="Arial"/>
          <w:color w:val="000000"/>
        </w:rPr>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g) Gimnasio de aeróbic sin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h) Gimnasio de aeróbic con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i)  Gimnasio de básquet bol sin fiones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j)  Gimnasio de básquet bol con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k)  Espacios en Auditorio Miguel Hidalgo sin fin de lucro</w:t>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l)   Espacios en Auditorio Miguel Hidalgo con fin de lucro</w:t>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n) Por cada cancha de tenis sin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m)Por cada cancha de tenis con fines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o) Por canchas de futbol rápido sin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p) Por canchas de futbol rápido con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q) por cada cancha de voleibol en auditorio Morelos sin fin de lucro</w:t>
      </w:r>
      <w:r>
        <w:rPr>
          <w:rFonts w:ascii="Arial" w:eastAsia="Arial" w:hAnsi="Arial" w:cs="Arial"/>
          <w:color w:val="000000"/>
        </w:rPr>
        <w:tab/>
      </w:r>
      <w:r w:rsidRPr="00134AF7">
        <w:rPr>
          <w:rFonts w:ascii="Arial" w:eastAsia="Arial" w:hAnsi="Arial" w:cs="Arial"/>
          <w:color w:val="000000"/>
        </w:rPr>
        <w:t>$45.00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r)  por cada cancha de voleibol en auditorio Morelos con fin de lucro</w:t>
      </w:r>
      <w:r>
        <w:rPr>
          <w:rFonts w:ascii="Arial" w:eastAsia="Arial" w:hAnsi="Arial" w:cs="Arial"/>
          <w:color w:val="000000"/>
        </w:rPr>
        <w:tab/>
      </w:r>
      <w:r w:rsidRPr="00134AF7">
        <w:rPr>
          <w:rFonts w:ascii="Arial" w:eastAsia="Arial" w:hAnsi="Arial" w:cs="Arial"/>
          <w:color w:val="000000"/>
        </w:rPr>
        <w:t>$90.00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s)  Espacio de Complejo Deportivo sin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$55.00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t)   Espacio de Complejo Deportivo con fin de lucro</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El horario nocturno se cobrará $</w:t>
      </w:r>
      <w:r>
        <w:rPr>
          <w:rFonts w:ascii="Arial" w:eastAsia="Arial" w:hAnsi="Arial" w:cs="Arial"/>
          <w:color w:val="000000"/>
        </w:rPr>
        <w:t>25</w:t>
      </w:r>
      <w:r w:rsidRPr="00134AF7">
        <w:rPr>
          <w:rFonts w:ascii="Arial" w:eastAsia="Arial" w:hAnsi="Arial" w:cs="Arial"/>
          <w:color w:val="000000"/>
        </w:rPr>
        <w:t>.00 extra cada hora por el consumo de energía eléctrica.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Concesión de estanquillos comerciales dentro de las Unidades Deportivas Municipales a personas físicas o morales, pago mensual de acuerdo lo siguiente: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Unidad Deportiva Miguel Hidalgo, estanquillo No.1:</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Unidad Deportiva Miguel Hidalgo, estanquillo No.2:</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Unidad Deportiva Miguel Hidalgo, estanquillo No.3:</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Unidad Deportiva Morelos: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5. Unidad Deportiva Benjamín Pérez Mendoza: No.1</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6. Unidad Deportiva Benjamín Pérez Mendoza: No.2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7. Unidad Deportiva Los Viveros: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8. Unidad Deportiva El Tablón: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$1,515.00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9. Unidad Deportiva Juan Martín del Campo: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10. Unidad Deportiva Roberto Estrada Zamora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11. Unidad Deportiva Hacienda Popotes: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12. Área recreativa Presa El Jihuite: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13. Unidad Deportiva Pegueros: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14. Campo de beisbol en Pegueros: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15. Unidad deportiva de Capilla de Guadalupe: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16. Cancha de futbol en Capilla de Milpillas: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17. Unidad deportiva en Capilla de Milpillas: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18. Área recreativa Parque El Atleta: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19. Baños Públicos Parque de los Maestros: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20. Baños Públicos Unidad Administrativa Morelos: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21. Parque del Peregrino: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VI. Renta por el uso de las instalaciones en las Unidades Deportivas y Auditorios Municipales, para uso de las Ligas Deportivas: </w:t>
      </w:r>
    </w:p>
    <w:p w:rsidR="002911CB" w:rsidRPr="00134AF7" w:rsidRDefault="002911CB" w:rsidP="002911CB">
      <w:pPr>
        <w:spacing w:after="0" w:line="240" w:lineRule="auto"/>
        <w:rPr>
          <w:rFonts w:ascii="Arial" w:eastAsia="Arial" w:hAnsi="Arial" w:cs="Arial"/>
          <w:color w:val="000000"/>
        </w:rPr>
      </w:pP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1. Liga de fútbol primera fuerza municipal, por partido: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$170.00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2. Liga de fútbol primera especial mayor y primera especial menos, por partido: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$170.00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3. Ligas de voleibol, por partido, por temporada: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4. Ligas de básquetbol, por partido, por temporada: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$115.00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5. Ligas de béisbol y softball, por equipo, por temporada: </w:t>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$115.00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6. Liga de fútbol empresarial, Estadio Tepa Gómez, horario nocturno: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$1,205.00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7. Renta del Estadio Tepa Gómez, con servicio de luz eléctrica:</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$1,640.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8. Renta de canchas para juegos de béisbol, con servicio de luz eléctrica: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$1,640.00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9. Renta de campos de fútbol para partidos y entrenamientos, con servicio de luz eléctrica: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$685.00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10. Renta de campos para partidos de las ligas de béisbol y softball, con horario diurno: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$171.00</w:t>
      </w:r>
    </w:p>
    <w:p w:rsidR="002911CB" w:rsidRPr="00134AF7" w:rsidRDefault="002911CB" w:rsidP="002911CB">
      <w:pPr>
        <w:spacing w:after="0" w:line="240" w:lineRule="auto"/>
        <w:rPr>
          <w:rFonts w:ascii="Arial" w:eastAsia="Arial" w:hAnsi="Arial" w:cs="Arial"/>
          <w:color w:val="000000"/>
        </w:rPr>
      </w:pPr>
      <w:r w:rsidRPr="00134AF7">
        <w:rPr>
          <w:rFonts w:ascii="Arial" w:eastAsia="Arial" w:hAnsi="Arial" w:cs="Arial"/>
          <w:color w:val="000000"/>
        </w:rPr>
        <w:t xml:space="preserve">11. Renta de campos para partidos de las ligas de béisbol y softball, con horario nocturno: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$345.00</w:t>
      </w: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12. Renta de campos para partidos de las ligas de fútbol, horario nocturno: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$475.00</w:t>
      </w: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13.Renta de campos deportivos de futbol con horario diurno </w:t>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$470.00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Instalación y renta de tarimas o plataforma metálica propiedad del Municipio de dominio público para eventos de personas físicas o morales: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41.</w:t>
      </w:r>
      <w:r w:rsidRPr="00134AF7">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SECCIÓNCUARTA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cementerios de dominio público</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42</w:t>
      </w:r>
      <w:r w:rsidRPr="00134AF7">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Gavetas en uso a perpetuidad:</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Gaveta doble: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Gaveta sencilla: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$16,725.00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Jarrilla Adulto: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$5,575.00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Jarrilla infantil: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$3,160.00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Cripta para cenizas: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$8,200.00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Lote en uso a término de cinco años por metro cuadrado:</w:t>
      </w:r>
      <w:r w:rsidRPr="00134AF7">
        <w:rPr>
          <w:rFonts w:ascii="Arial" w:eastAsia="Arial" w:hAnsi="Arial" w:cs="Arial"/>
        </w:rPr>
        <w:tab/>
      </w:r>
      <w:r w:rsidRPr="00134AF7">
        <w:rPr>
          <w:rFonts w:ascii="Arial" w:eastAsia="Arial" w:hAnsi="Arial" w:cs="Arial"/>
        </w:rPr>
        <w:tab/>
        <w:t>$125.00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Para el mantenimiento de cada fosa en uso a perpetuidad o uso temporal se pagará anualmente:</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Mantenimiento Gaveta sencilla: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Mantenimiento Gaveta Doble: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Mantenimiento Gaveta Triple: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580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Mantenimiento Jarrilla Adulto: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Mantenimiento Jarrilla infantil: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Mantenimiento de Cripta para cenizas: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tapada de gavetas (triple, doble y sencillas), cada una</w:t>
      </w:r>
      <w:r w:rsidRPr="00134AF7">
        <w:rPr>
          <w:rFonts w:ascii="Arial" w:eastAsia="Arial" w:hAnsi="Arial" w:cs="Arial"/>
        </w:rPr>
        <w:tab/>
      </w:r>
      <w:r>
        <w:rPr>
          <w:rFonts w:ascii="Arial" w:eastAsia="Arial" w:hAnsi="Arial" w:cs="Arial"/>
        </w:rPr>
        <w:tab/>
      </w:r>
      <w:r w:rsidRPr="00134AF7">
        <w:rPr>
          <w:rFonts w:ascii="Arial" w:eastAsia="Arial" w:hAnsi="Arial" w:cs="Arial"/>
        </w:rPr>
        <w:t>$400.00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Tapada de jarrilla infantil,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Tapada de jarrilla para Adulto,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$180.00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Por instalación de Vitrinas: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VIII. Traspaso de gavetas en cementerios (exceptuando a familiares hasta la quinta generación), se cobrará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Usufructo de terrenos en los cementerios para la construcción de gavetas:</w:t>
      </w:r>
    </w:p>
    <w:p w:rsidR="002911CB" w:rsidRPr="00134AF7" w:rsidRDefault="002911CB" w:rsidP="002911CB">
      <w:pPr>
        <w:numPr>
          <w:ilvl w:val="0"/>
          <w:numId w:val="1"/>
        </w:numPr>
        <w:spacing w:after="0" w:line="240" w:lineRule="auto"/>
        <w:jc w:val="both"/>
        <w:rPr>
          <w:rFonts w:ascii="Arial" w:hAnsi="Arial" w:cs="Arial"/>
        </w:rPr>
      </w:pPr>
      <w:r w:rsidRPr="00134AF7">
        <w:rPr>
          <w:rFonts w:ascii="Arial" w:eastAsia="Arial" w:hAnsi="Arial" w:cs="Arial"/>
          <w:color w:val="000000"/>
        </w:rPr>
        <w:t>Cabecera Municipal:</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 xml:space="preserve">$8,335.00 </w:t>
      </w:r>
    </w:p>
    <w:p w:rsidR="002911CB" w:rsidRPr="00134AF7" w:rsidRDefault="002911CB" w:rsidP="002911CB">
      <w:pPr>
        <w:numPr>
          <w:ilvl w:val="0"/>
          <w:numId w:val="1"/>
        </w:numPr>
        <w:spacing w:after="0" w:line="240" w:lineRule="auto"/>
        <w:jc w:val="both"/>
        <w:rPr>
          <w:rFonts w:ascii="Arial" w:hAnsi="Arial" w:cs="Arial"/>
        </w:rPr>
      </w:pPr>
      <w:r w:rsidRPr="00134AF7">
        <w:rPr>
          <w:rFonts w:ascii="Arial" w:eastAsia="Arial" w:hAnsi="Arial" w:cs="Arial"/>
          <w:color w:val="000000"/>
        </w:rPr>
        <w:t xml:space="preserve">Delegaciones: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$5,555.00</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 Servicio e instalación de juego de loza para gavetas:    </w:t>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$685.00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XI. Por el Servicio realizado a los fetos o nonatos, se cobrará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XII. Servicios por trabajo de construcción, reparación o restauración de gavetas a particulares, se cobrará el 10% del costo total por trabajo.</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XIII. Forrado o recubrimiento de gaveta: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Pr>
          <w:rFonts w:ascii="Arial" w:eastAsia="Arial" w:hAnsi="Arial" w:cs="Arial"/>
          <w:color w:val="000000"/>
        </w:rPr>
        <w:tab/>
      </w:r>
      <w:r w:rsidRPr="00134AF7">
        <w:rPr>
          <w:rFonts w:ascii="Arial" w:eastAsia="Arial" w:hAnsi="Arial" w:cs="Arial"/>
          <w:color w:val="000000"/>
        </w:rPr>
        <w:t xml:space="preserve">$295.00 </w:t>
      </w:r>
    </w:p>
    <w:p w:rsidR="002911CB" w:rsidRPr="00134AF7" w:rsidRDefault="002911CB" w:rsidP="002911CB">
      <w:pPr>
        <w:spacing w:after="0" w:line="240" w:lineRule="auto"/>
        <w:jc w:val="both"/>
        <w:rPr>
          <w:rFonts w:ascii="Arial" w:eastAsia="Arial" w:hAnsi="Arial" w:cs="Arial"/>
          <w:color w:val="000000"/>
        </w:rPr>
      </w:pPr>
    </w:p>
    <w:p w:rsidR="002911CB" w:rsidRPr="00134AF7" w:rsidRDefault="002911CB" w:rsidP="002911CB">
      <w:pPr>
        <w:spacing w:after="0" w:line="240" w:lineRule="auto"/>
        <w:jc w:val="both"/>
        <w:rPr>
          <w:rFonts w:ascii="Arial" w:eastAsia="Arial" w:hAnsi="Arial" w:cs="Arial"/>
          <w:color w:val="000000"/>
        </w:rPr>
      </w:pPr>
      <w:r w:rsidRPr="00134AF7">
        <w:rPr>
          <w:rFonts w:ascii="Arial" w:eastAsia="Arial" w:hAnsi="Arial" w:cs="Arial"/>
          <w:color w:val="000000"/>
        </w:rPr>
        <w:t xml:space="preserve">XIV. Remodelación de gaveta:  </w:t>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r>
      <w:r w:rsidRPr="00134AF7">
        <w:rPr>
          <w:rFonts w:ascii="Arial" w:eastAsia="Arial" w:hAnsi="Arial" w:cs="Arial"/>
          <w:color w:val="000000"/>
        </w:rPr>
        <w:tab/>
        <w:t>$295.00</w:t>
      </w:r>
    </w:p>
    <w:p w:rsidR="002911CB" w:rsidRPr="00134AF7" w:rsidRDefault="002911CB" w:rsidP="002911CB">
      <w:pPr>
        <w:spacing w:after="0" w:line="240" w:lineRule="auto"/>
        <w:ind w:firstLine="147"/>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los efectos de la aplicación de este capítulo, las dimensiones de las fosas en los cementerios municipales, serán las siguientes: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Las fosas para adultos tendrán un mínimo de 2.50 metros de largo por 1 metro de ancho; y</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Las fosas para infantes, tendrán un mínimo de 1.20metros de largo por 1 metro de ancho.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CAPITULO SEGUNDO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Derechos por prestación de servicios</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PRIMERA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Licencias y permisos para giros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43.</w:t>
      </w:r>
      <w:r w:rsidRPr="00134AF7">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Cabarets, centros nocturnos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$60,195.00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$26,480.00 a $38,250.00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Bares anexos a hoteles, moteles, estadios y demás establecimientos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$27,710.00 a $37,090.00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IV. Bares anexos a centros recreativos, clubes, asociaciones civiles y demás establecimientos similares: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$22,710.00 a $33,530.00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Cantinas o bares, cervecerías o centros botaneros:</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$31,290.00 a $39,400.00</w:t>
      </w:r>
    </w:p>
    <w:p w:rsidR="002911CB" w:rsidRPr="00134AF7" w:rsidRDefault="002911CB" w:rsidP="002911CB">
      <w:pPr>
        <w:spacing w:after="0" w:line="240" w:lineRule="auto"/>
        <w:ind w:left="4254" w:firstLine="709"/>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Bares anexos a restaurantes o giros similares:</w:t>
      </w:r>
    </w:p>
    <w:p w:rsidR="002911CB" w:rsidRPr="00134AF7" w:rsidRDefault="002911CB" w:rsidP="002911CB">
      <w:pPr>
        <w:spacing w:after="0" w:line="240" w:lineRule="auto"/>
        <w:ind w:left="4955" w:firstLine="709"/>
        <w:jc w:val="both"/>
        <w:rPr>
          <w:rFonts w:ascii="Arial" w:hAnsi="Arial" w:cs="Arial"/>
        </w:rPr>
      </w:pPr>
      <w:r w:rsidRPr="00134AF7">
        <w:rPr>
          <w:rFonts w:ascii="Arial" w:eastAsia="Arial" w:hAnsi="Arial" w:cs="Arial"/>
        </w:rPr>
        <w:t>$24,070.00 a $ 35,000.00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Video bares y giros similares: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$31,300.00 a $35,550.00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Billar o boliche con venta de cerveza en envase abierto sin servicio de bar,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$21,665.00 a $27,815.00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Venta de licores y bebidas de alta graduación mayores 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$16,850.00 a $20,405.00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minisúper: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$15,650.00 a $18,305.00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$8,420.00 a $11,590.00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Depósitos, licorerías, expendios de cerveza en envase cerrado y giros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$16,890.00 a $22,940.00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Distribuidoras, agencias o comercializadoras de bebidas alcohólicas, que no se dediquen a la fabricación o elaboración de sus propios productos: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$40,820.00 a $49,130.00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Venta de cerveza y bebidas de baja graduación hasta 12° en envase abierto a giros que se consuman alimentos:</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Clubes deportivos y sus discotecas: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$19,250.00 a $25,450.00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Restaurantes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$11,920.00 a $15,310.00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Cenadurías, taquerías, fondas, loncherías y giros de venta de antojitos: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$7,945.00 a $10,660.00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Cafetería, coctelerías y negocios similares:</w:t>
      </w:r>
      <w:r w:rsidRPr="00134AF7">
        <w:rPr>
          <w:rFonts w:ascii="Arial" w:eastAsia="Arial" w:hAnsi="Arial" w:cs="Arial"/>
        </w:rPr>
        <w:tab/>
      </w:r>
      <w:r w:rsidRPr="00134AF7">
        <w:rPr>
          <w:rFonts w:ascii="Arial" w:eastAsia="Arial" w:hAnsi="Arial" w:cs="Arial"/>
        </w:rPr>
        <w:tab/>
        <w:t>$10,205.00 a $12,030.00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Centros botaneros,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$9,765.00 a $10,680.00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Venta de cerveza y bebidas de baja graduación hasta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$7,220.00 a $11,645.00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 súper, cremerías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$6,020.00 a $8,120.00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 tendejones, misceláneas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$4,820.60 a $6,950.00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Agencias, depósitos de cerveza y giros similares:</w:t>
      </w:r>
    </w:p>
    <w:p w:rsidR="002911CB" w:rsidRPr="00134AF7" w:rsidRDefault="002911CB" w:rsidP="002911CB">
      <w:pPr>
        <w:spacing w:after="0" w:line="240" w:lineRule="auto"/>
        <w:ind w:left="4963" w:firstLine="701"/>
        <w:jc w:val="both"/>
        <w:rPr>
          <w:rFonts w:ascii="Arial" w:hAnsi="Arial" w:cs="Arial"/>
        </w:rPr>
      </w:pPr>
      <w:r w:rsidRPr="00134AF7">
        <w:rPr>
          <w:rFonts w:ascii="Arial" w:eastAsia="Arial" w:hAnsi="Arial" w:cs="Arial"/>
        </w:rPr>
        <w:t>$</w:t>
      </w:r>
      <w:r w:rsidRPr="00134AF7">
        <w:rPr>
          <w:rFonts w:ascii="Arial" w:eastAsia="Arial" w:hAnsi="Arial" w:cs="Arial"/>
          <w:shd w:val="clear" w:color="auto" w:fill="FFFFFF"/>
        </w:rPr>
        <w:t xml:space="preserve">9,755.00 </w:t>
      </w:r>
      <w:r w:rsidRPr="00134AF7">
        <w:rPr>
          <w:rFonts w:ascii="Arial" w:eastAsia="Arial" w:hAnsi="Arial" w:cs="Arial"/>
        </w:rPr>
        <w:t>a $14,025.00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sucursales o agencias de los giros que se señalan en esta fracción, pagarán los derechos correspondientes al mismo.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0A4EFA">
        <w:rPr>
          <w:rFonts w:ascii="Arial" w:eastAsia="Arial" w:hAnsi="Arial" w:cs="Arial"/>
        </w:rPr>
        <w:t>XII. Venta de bebidas alcohólicas en los establecimientos donde se produzca o elabore, destile, amplié, mezcle o transforme alcohol, tequila, mezcal, cerveza y otras bebidas alcohólicas de:</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$50,000.00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XIII. Venta de cerveza o bebidas de baja graduación hasta 12° en bailes o espectáculos por cada evento: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$5,680.00 a $7,200.00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Venta de bebidas de alta graduación mayor a12°en bailes o espectáculos por cada evento: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$8,425.00 a $11,700.00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Por evento con música en vivo, en los establecimientos señalados en fracciones de la I a la XIV:</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Cabarets, centros nocturnos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$24,440.00</w:t>
      </w:r>
      <w:r w:rsidRPr="00134AF7">
        <w:rPr>
          <w:rFonts w:ascii="Arial" w:eastAsia="Arial" w:hAnsi="Arial" w:cs="Arial"/>
          <w:shd w:val="clear" w:color="auto" w:fill="FFFFFF"/>
        </w:rPr>
        <w:t xml:space="preserve"> a $34,335.00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$17,000.00 a $19,235.00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0A4EFA">
        <w:rPr>
          <w:rFonts w:ascii="Arial" w:eastAsia="Arial" w:hAnsi="Arial" w:cs="Arial"/>
        </w:rPr>
        <w:t>III. Bares anexos a hoteles, moteles, estadios y demás establecimientos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w:t>
      </w:r>
      <w:r>
        <w:rPr>
          <w:rFonts w:ascii="Arial" w:eastAsia="Arial" w:hAnsi="Arial" w:cs="Arial"/>
        </w:rPr>
        <w:t>5</w:t>
      </w:r>
      <w:r w:rsidRPr="000A4EFA">
        <w:rPr>
          <w:rFonts w:ascii="Arial" w:eastAsia="Arial" w:hAnsi="Arial" w:cs="Arial"/>
        </w:rPr>
        <w:t>,</w:t>
      </w:r>
      <w:r>
        <w:rPr>
          <w:rFonts w:ascii="Arial" w:eastAsia="Arial" w:hAnsi="Arial" w:cs="Arial"/>
        </w:rPr>
        <w:t>000</w:t>
      </w:r>
      <w:r w:rsidRPr="000A4EFA">
        <w:rPr>
          <w:rFonts w:ascii="Arial" w:eastAsia="Arial" w:hAnsi="Arial" w:cs="Arial"/>
        </w:rPr>
        <w:t>.00 a $21,</w:t>
      </w:r>
      <w:r>
        <w:rPr>
          <w:rFonts w:ascii="Arial" w:eastAsia="Arial" w:hAnsi="Arial" w:cs="Arial"/>
        </w:rPr>
        <w:t>650</w:t>
      </w:r>
      <w:r w:rsidRPr="000A4EFA">
        <w:rPr>
          <w:rFonts w:ascii="Arial" w:eastAsia="Arial" w:hAnsi="Arial" w:cs="Arial"/>
        </w:rPr>
        <w:t>.00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Bares anexos a centros recreativos, clubes, asociaciones civiles y demás establecimientos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$15,190.00 a $21,605.00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Cantinas o bares, pulquerías, tepacherías, cervecerías o centros botaneros: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$16,140.00 a $21,150.00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Bares anexos a restaurantes o giros similares:</w:t>
      </w:r>
      <w:r w:rsidRPr="00134AF7">
        <w:rPr>
          <w:rFonts w:ascii="Arial" w:eastAsia="Arial" w:hAnsi="Arial" w:cs="Arial"/>
        </w:rPr>
        <w:tab/>
      </w:r>
      <w:r>
        <w:rPr>
          <w:rFonts w:ascii="Arial" w:eastAsia="Arial" w:hAnsi="Arial" w:cs="Arial"/>
        </w:rPr>
        <w:tab/>
      </w:r>
      <w:r w:rsidRPr="00134AF7">
        <w:rPr>
          <w:rFonts w:ascii="Arial" w:eastAsia="Arial" w:hAnsi="Arial" w:cs="Arial"/>
        </w:rPr>
        <w:t>$14,990.00 a $19,020.00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Video bares, cafeterías y giros similares:  </w:t>
      </w:r>
      <w:r w:rsidRPr="00134AF7">
        <w:rPr>
          <w:rFonts w:ascii="Arial" w:eastAsia="Arial" w:hAnsi="Arial" w:cs="Arial"/>
        </w:rPr>
        <w:tab/>
      </w:r>
      <w:r w:rsidRPr="00134AF7">
        <w:rPr>
          <w:rFonts w:ascii="Arial" w:eastAsia="Arial" w:hAnsi="Arial" w:cs="Arial"/>
        </w:rPr>
        <w:tab/>
        <w:t>$14,255.00 a $20,010.00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Billar o boliche con venta de cerveza en envase abierto sin servicio de bar,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$15,300.00 a $18,795.00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Venta de licores y bebidas de alta graduación mayores a 12° en envase cerrado y para llevar:</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$13,205.00 a $13,735.00</w:t>
      </w:r>
    </w:p>
    <w:p w:rsidR="002911CB" w:rsidRPr="00134AF7" w:rsidRDefault="002911CB" w:rsidP="002911CB">
      <w:pPr>
        <w:spacing w:after="0" w:line="240" w:lineRule="auto"/>
        <w:rPr>
          <w:rFonts w:ascii="Arial" w:hAnsi="Arial" w:cs="Arial"/>
        </w:rPr>
      </w:pPr>
      <w:r w:rsidRPr="00134AF7">
        <w:rPr>
          <w:rFonts w:ascii="Arial" w:eastAsia="Arial" w:hAnsi="Arial" w:cs="Arial"/>
        </w:rPr>
        <w:t>b) En minisúper: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$11,950.00 a $12,650.00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$6,705.00 a $8,700.00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Depósitos, licorerías y giros similares: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$11,220.00 a $12,700.00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Distribuidoras, agencias o comercializadoras de bebidas alcohólicas, que no se dediquen a la fabricación o elaboración de sus propios productos: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$18,840.00 a $24,210.00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Venta de cerveza y bebidas de baja graduación hasta 12° en envase abierto anexo a giros que se consuman alimentos: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Clubes deportivos y sus discotecas: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$14,410.00 a $17,200.00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Restaurantes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$6,720.00 a $7,790.00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Cenadurías, taquerías, fondas, loncherías y giros de venta de antojitos: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$5,000.00 a $5,780.00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Cafetería, coctelerías y negocios similares. </w:t>
      </w:r>
      <w:r w:rsidRPr="00134AF7">
        <w:rPr>
          <w:rFonts w:ascii="Arial" w:eastAsia="Arial" w:hAnsi="Arial" w:cs="Arial"/>
        </w:rPr>
        <w:tab/>
      </w:r>
      <w:r w:rsidRPr="00134AF7">
        <w:rPr>
          <w:rFonts w:ascii="Arial" w:eastAsia="Arial" w:hAnsi="Arial" w:cs="Arial"/>
        </w:rPr>
        <w:tab/>
        <w:t>$5,500.00 a $8,160.00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Centros botaneros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$7,750.00 a $8,150.00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 Venta de cerveza y bebidas de baja graduación hasta 12° en envase cerrado y para llevar:</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$3,075.00 a $5,790.00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 súper, cremería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$3,075.00 a $5,565.00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 tendejones, misceláneas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$2,650.00 a $4,530.00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Agencias, depósitos de cerveza y giros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$6,340.00 a $8,895.00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sucursales o agencias de los giros que se señalan en esta fracción, pagarán los derechos correspondientes al mismo.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Venta de bebidas alcohólicas en los establecimientos donde se produzca o elabore, destile, amplié, mezcle o transforme alcohol, tequila, mezcal, cerveza y otras bebidas alcohólicas,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shd w:val="clear" w:color="auto" w:fill="FFFFFF"/>
        </w:rPr>
        <w:t>$25,750.00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pStyle w:val="Prrafodelista"/>
        <w:numPr>
          <w:ilvl w:val="1"/>
          <w:numId w:val="42"/>
        </w:numPr>
        <w:spacing w:after="0" w:line="240" w:lineRule="auto"/>
        <w:ind w:left="426" w:hanging="437"/>
        <w:rPr>
          <w:rFonts w:ascii="Arial" w:hAnsi="Arial" w:cs="Arial"/>
        </w:rPr>
      </w:pPr>
      <w:r w:rsidRPr="00134AF7">
        <w:rPr>
          <w:rFonts w:ascii="Arial" w:eastAsia="Arial" w:hAnsi="Arial" w:cs="Arial"/>
        </w:rPr>
        <w:t xml:space="preserve">Cabarets, centros nocturnos y negocios similares: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$24,880.00 a $</w:t>
      </w:r>
      <w:r w:rsidRPr="00134AF7">
        <w:rPr>
          <w:rFonts w:ascii="Arial" w:eastAsia="Arial" w:hAnsi="Arial" w:cs="Arial"/>
          <w:shd w:val="clear" w:color="auto" w:fill="FFFFFF"/>
        </w:rPr>
        <w:t>32,700.00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eastAsia="Arial" w:hAnsi="Arial" w:cs="Arial"/>
        </w:rPr>
        <w:t xml:space="preserve">$17,760.00 a $20,550.00      </w:t>
      </w:r>
    </w:p>
    <w:p w:rsidR="002911CB" w:rsidRPr="00134AF7"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III. Bares anexos a hoteles, moteles, estadios y demás establecimientos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w:t>
      </w:r>
      <w:r>
        <w:rPr>
          <w:rFonts w:ascii="Arial" w:eastAsia="Arial" w:hAnsi="Arial" w:cs="Arial"/>
        </w:rPr>
        <w:t>16</w:t>
      </w:r>
      <w:r w:rsidRPr="000A4EFA">
        <w:rPr>
          <w:rFonts w:ascii="Arial" w:eastAsia="Arial" w:hAnsi="Arial" w:cs="Arial"/>
        </w:rPr>
        <w:t>,00.00 a $22,000.00</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IV. Bares anexos a centros recreativos, clubes, asociaciones civiles y demás establecimientos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$17,000.00 a $22,000.00</w:t>
      </w:r>
    </w:p>
    <w:p w:rsidR="002911CB" w:rsidRPr="000A4EFA" w:rsidRDefault="002911CB" w:rsidP="002911CB">
      <w:pPr>
        <w:spacing w:after="0" w:line="240" w:lineRule="auto"/>
        <w:jc w:val="both"/>
        <w:rPr>
          <w:rFonts w:ascii="Arial" w:eastAsia="Arial" w:hAnsi="Arial" w:cs="Arial"/>
        </w:rPr>
      </w:pPr>
    </w:p>
    <w:p w:rsidR="002911CB" w:rsidRPr="000A4EFA" w:rsidRDefault="002911CB" w:rsidP="002911CB">
      <w:pPr>
        <w:spacing w:after="0" w:line="240" w:lineRule="auto"/>
        <w:jc w:val="both"/>
        <w:rPr>
          <w:rFonts w:ascii="Arial" w:hAnsi="Arial" w:cs="Arial"/>
        </w:rPr>
      </w:pPr>
      <w:r w:rsidRPr="000A4EFA">
        <w:rPr>
          <w:rFonts w:ascii="Arial" w:eastAsia="Arial" w:hAnsi="Arial" w:cs="Arial"/>
        </w:rPr>
        <w:t>V. Cantinas o bares, pulquerías, tepacherías, cervecerías o centros botaneros: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$17,000.00 a $22,000.00</w:t>
      </w:r>
    </w:p>
    <w:p w:rsidR="002911CB" w:rsidRPr="000A4EFA"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0A4EFA">
        <w:rPr>
          <w:rFonts w:ascii="Arial" w:eastAsia="Arial" w:hAnsi="Arial" w:cs="Arial"/>
        </w:rPr>
        <w:t>VI. Bares anexos a restaurantes o giros similares:</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t>$16,000.00 a $20,000.00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Video bares, cafeterías y giros similares: </w:t>
      </w:r>
      <w:r w:rsidRPr="00134AF7">
        <w:rPr>
          <w:rFonts w:ascii="Arial" w:eastAsia="Arial" w:hAnsi="Arial" w:cs="Arial"/>
        </w:rPr>
        <w:tab/>
      </w:r>
      <w:r w:rsidRPr="00134AF7">
        <w:rPr>
          <w:rFonts w:ascii="Arial" w:eastAsia="Arial" w:hAnsi="Arial" w:cs="Arial"/>
        </w:rPr>
        <w:tab/>
        <w:t>$17,105.00 a $20,980.00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Billar o boliche con venta de cerveza en envase abierto sin servicio de bar,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$15,890.00 a $</w:t>
      </w:r>
      <w:r>
        <w:rPr>
          <w:rFonts w:ascii="Arial" w:eastAsia="Arial" w:hAnsi="Arial" w:cs="Arial"/>
        </w:rPr>
        <w:t>20,00</w:t>
      </w:r>
      <w:r w:rsidRPr="00134AF7">
        <w:rPr>
          <w:rFonts w:ascii="Arial" w:eastAsia="Arial" w:hAnsi="Arial" w:cs="Arial"/>
        </w:rPr>
        <w:t>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Venta de licores y bebidas de alta graduación mayores 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$14,760.00 a $15,985.00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minisúper: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$14,000.00 a $14,870.00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tiendas de abarrotes: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$7,105.00 a $9,405.00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Depósitos, licorerías expendios de cerveza en envase cerrado y giros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$11,885.00 a $13,730.00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Distribuidoras, agencias o comercializadoras de bebidas alcohólicas, que no se dediquen a la fabricación o elaboración de sus propios productos: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$20,725.00 a $25,730.00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Venta de cerveza y bebidas de baja graduación hasta 12° en envase abierto anexa a giros que se consuman alimentos: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Clubes deportivos y sus discotecas: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$15,270.00 a $18,632.00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Restaurantes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$7,130.000 a $8,620.00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Cenadurías, taquerías, fondas, loncherías y giros de venta de antojitos: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$5,900.00 a $6,275.00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Cafetería, coctelerías y negocios similares:</w:t>
      </w:r>
      <w:r w:rsidRPr="00134AF7">
        <w:rPr>
          <w:rFonts w:ascii="Arial" w:eastAsia="Arial" w:hAnsi="Arial" w:cs="Arial"/>
        </w:rPr>
        <w:tab/>
      </w:r>
      <w:r w:rsidRPr="00134AF7">
        <w:rPr>
          <w:rFonts w:ascii="Arial" w:eastAsia="Arial" w:hAnsi="Arial" w:cs="Arial"/>
        </w:rPr>
        <w:tab/>
        <w:t>$7,580.00 a $8,825.00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Centros botaneros,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$8,145.00 a $8,825.00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Venta de cerveza y bebidas de baja graduación hasta 12° en envase cerrado y para llevar: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supermercados: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$3,310.00 a $6,355.00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mini súper, cremerías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$3,265.00 a $6,270.00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En tiendas de abarrotes, tendejones, misceláneas y negocios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$3,265.00 a $4,605.00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Agencias, depósitos de cerveza y giros similares:</w:t>
      </w:r>
    </w:p>
    <w:p w:rsidR="002911CB" w:rsidRPr="00134AF7" w:rsidRDefault="002911CB" w:rsidP="002911CB">
      <w:pPr>
        <w:spacing w:after="0" w:line="240" w:lineRule="auto"/>
        <w:ind w:left="4955" w:firstLine="709"/>
        <w:jc w:val="both"/>
        <w:rPr>
          <w:rFonts w:ascii="Arial" w:hAnsi="Arial" w:cs="Arial"/>
        </w:rPr>
      </w:pPr>
      <w:r w:rsidRPr="00134AF7">
        <w:rPr>
          <w:rFonts w:ascii="Arial" w:eastAsia="Arial" w:hAnsi="Arial" w:cs="Arial"/>
        </w:rPr>
        <w:t>$6,715.00 a $10,490.00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sucursales o agencias de los giros que se señalan en esta fracción, pagarán los derechos correspondientes al mismo.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Venta de bebidas alcohólicas en los establecimientos donde se produzca o elabore, destile, amplié, mezcle o transforme alcohol, tequila, mezcal, cerveza y otras bebidas alcohólicas,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Los giros a que se refieren las fracciones anteriores de este artículo, que requieran funcionar en horario extraordinario, pagarán diariamente:</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Sobre el valor de la licencia</w:t>
      </w:r>
      <w:r w:rsidRPr="00134AF7">
        <w:rPr>
          <w:rFonts w:ascii="Arial" w:hAnsi="Arial" w:cs="Arial"/>
        </w:rPr>
        <w:t>:</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a) Por la primera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 </w:t>
      </w:r>
    </w:p>
    <w:p w:rsidR="002911CB" w:rsidRPr="00134AF7" w:rsidRDefault="002911CB" w:rsidP="002911CB">
      <w:pPr>
        <w:spacing w:after="0" w:line="240" w:lineRule="auto"/>
        <w:rPr>
          <w:rFonts w:ascii="Arial" w:hAnsi="Arial" w:cs="Arial"/>
        </w:rPr>
      </w:pPr>
      <w:r w:rsidRPr="00134AF7">
        <w:rPr>
          <w:rFonts w:ascii="Arial" w:eastAsia="Arial" w:hAnsi="Arial" w:cs="Arial"/>
        </w:rPr>
        <w:t>b) Por la segunda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7% </w:t>
      </w:r>
    </w:p>
    <w:p w:rsidR="002911CB" w:rsidRPr="00134AF7" w:rsidRDefault="002911CB" w:rsidP="002911CB">
      <w:pPr>
        <w:spacing w:after="0" w:line="240" w:lineRule="auto"/>
        <w:rPr>
          <w:rFonts w:ascii="Arial" w:hAnsi="Arial" w:cs="Arial"/>
        </w:rPr>
      </w:pPr>
      <w:r w:rsidRPr="00134AF7">
        <w:rPr>
          <w:rFonts w:ascii="Arial" w:eastAsia="Arial" w:hAnsi="Arial" w:cs="Arial"/>
        </w:rPr>
        <w:t>c) Por la tercera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5. Las personas físicas y/o jurídicas que realicen eventos en los establecimientos con giro de salones de eventos y/o terrazas, pagarán de acuerdo al aforo de las personas conforme a lo siguiente: </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 xml:space="preserve">a) 01 a 100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$175.00</w:t>
      </w:r>
    </w:p>
    <w:p w:rsidR="002911CB" w:rsidRPr="00134AF7" w:rsidRDefault="002911CB" w:rsidP="002911CB">
      <w:pPr>
        <w:spacing w:after="0" w:line="240" w:lineRule="auto"/>
        <w:rPr>
          <w:rFonts w:ascii="Arial" w:hAnsi="Arial" w:cs="Arial"/>
        </w:rPr>
      </w:pPr>
      <w:r w:rsidRPr="00134AF7">
        <w:rPr>
          <w:rFonts w:ascii="Arial" w:eastAsia="Arial" w:hAnsi="Arial" w:cs="Arial"/>
        </w:rPr>
        <w:t xml:space="preserve">b) 101 a 200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$285.00</w:t>
      </w: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 xml:space="preserve">c) 201 a 500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$575.00</w:t>
      </w:r>
    </w:p>
    <w:p w:rsidR="002911CB" w:rsidRPr="00134AF7" w:rsidRDefault="002911CB" w:rsidP="002911CB">
      <w:pPr>
        <w:spacing w:after="0" w:line="240" w:lineRule="auto"/>
        <w:rPr>
          <w:rFonts w:ascii="Arial" w:eastAsia="Arial" w:hAnsi="Arial" w:cs="Arial"/>
          <w:shd w:val="clear" w:color="auto" w:fill="FFFF00"/>
        </w:rPr>
      </w:pPr>
      <w:r w:rsidRPr="00134AF7">
        <w:rPr>
          <w:rFonts w:ascii="Arial" w:eastAsia="Arial" w:hAnsi="Arial" w:cs="Arial"/>
        </w:rPr>
        <w:t>d) 501 personas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44.</w:t>
      </w:r>
      <w:r w:rsidRPr="00134AF7">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$157,000.00a$181,430.00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45.</w:t>
      </w:r>
      <w:r w:rsidRPr="00134AF7">
        <w:rPr>
          <w:rFonts w:ascii="Arial" w:eastAsia="Arial" w:hAnsi="Arial" w:cs="Arial"/>
        </w:rPr>
        <w:t xml:space="preserve"> Las personas físicas o jurídicas que establezcan video juegos con excepción de juegos de azar pagarán conforme a lo siguiente: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 1 a 5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 6 a 10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11 aparatos en 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$3,610.00</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Tratándose del refrendo de licencias que se realicen en el periodo de enero a abril: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 1 a 5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 6 a 10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11 aparatos en 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Tratándose del refrendo de licencias que se realicen en el periodo de mayo a diciembre: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 1 a 5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 6 a 10 aparatos: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11 aparatos en 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SEGUNDA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Licencias y permisos para anuncios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46.</w:t>
      </w:r>
      <w:r w:rsidRPr="00134AF7">
        <w:rPr>
          <w:rFonts w:ascii="Arial" w:eastAsia="Arial" w:hAnsi="Arial" w:cs="Arial"/>
        </w:rPr>
        <w:t>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b/>
        </w:rPr>
        <w:tab/>
      </w:r>
      <w:r w:rsidRPr="00134AF7">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En forma permanente: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$49.00 a $65.00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Anuncios semiestructurales de poste menor a 30.48 centímetros de diámetro o lado, de estela o navaja y de mampostería; independientemente de la variante utilizada, por cada metro cuadrado o fracción de la superficie total que se publicite:</w:t>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Pr>
          <w:rFonts w:ascii="Arial" w:hAnsi="Arial" w:cs="Arial"/>
        </w:rPr>
        <w:tab/>
      </w:r>
      <w:r>
        <w:rPr>
          <w:rFonts w:ascii="Arial" w:hAnsi="Arial" w:cs="Arial"/>
        </w:rPr>
        <w:tab/>
      </w:r>
      <w:r w:rsidRPr="00134AF7">
        <w:rPr>
          <w:rFonts w:ascii="Arial" w:eastAsia="Arial" w:hAnsi="Arial" w:cs="Arial"/>
        </w:rPr>
        <w:t>$95.00 a $145.00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$112.00 a $160.00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$112.00 a $160.00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Anuncios estructurales de cartelera de piso o azotea; independientemente de la variante utilizada por metro cuadrado o fracción de la superficie total que se publicite: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 a $190.00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$113.00 a $157.00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Anuncios adosados o pintados, no luminosos, en bienes muebles o inmuebles, por cada metro cuadrado o fracción, de:</w:t>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$100.00 a $125.00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Anuncios salientes, luminosos, iluminados o sostenidos a muros, por metro cuadrado o fracción,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$125.00 a $140.00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Anuncios adosados, pintados o impresos, en casetas telefónicas, por cada lado: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 a $110.00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II. En forma eventual, por un plazo no mayor de treinta días: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Anuncios adosados o pintados, no luminosos, en bienes muebles o inmuebles, por cada metro cuadrado o fracción, diariamente: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$1.06 a $2.00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Anuncios salientes, luminosos, iluminados o sostenidos a muros, por metro cuadrado o fracción, diariamente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$1.06 a $2.00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Anuncios estructurales en azoteas o pisos, por metro cuadrado o fracción, diariamente,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 a $9.50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Tableros para fijar propaganda impresa, diariamente,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 a $9.50</w:t>
      </w:r>
    </w:p>
    <w:p w:rsidR="002911CB" w:rsidRPr="00134AF7" w:rsidRDefault="002911CB" w:rsidP="002911CB">
      <w:pPr>
        <w:spacing w:after="0" w:line="240" w:lineRule="auto"/>
        <w:jc w:val="both"/>
        <w:rPr>
          <w:rFonts w:ascii="Arial" w:hAnsi="Arial" w:cs="Arial"/>
        </w:rPr>
      </w:pPr>
      <w:r w:rsidRPr="00134AF7">
        <w:rPr>
          <w:rFonts w:ascii="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Promociones mediante cartulinas, volantes, lonas, mantas, carteles y otros similares, por cada promoción,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$117.00 a $230.00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Promociones y propaganda vía perifoneo de forma ambulante, en vías públicas con horarios de 10:00 a.m. a 6:00 p.m., pagarán diariamente: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$100.00  a $241.00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Promociones y propagandas mediante perifoneo, dentro y/o frente a establecimientos comerciales y de servicios con horarios de 10:00 a.m. a 5:00 p.m., pagarán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64" w:firstLine="708"/>
        <w:jc w:val="both"/>
        <w:rPr>
          <w:rFonts w:ascii="Arial" w:hAnsi="Arial" w:cs="Arial"/>
        </w:rPr>
      </w:pPr>
      <w:r w:rsidRPr="00134AF7">
        <w:rPr>
          <w:rFonts w:ascii="Arial" w:eastAsia="Arial" w:hAnsi="Arial" w:cs="Arial"/>
        </w:rPr>
        <w:t xml:space="preserve">$97.00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Promoción y propaganda mediante perifoneo en plazas, con un horario de 10:00 a.m. a 6:00 p.m., pagarán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$98.00 a $180.00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Promociones mediante pendones, carteles y otros similares para eventos masivos, a excepción de los eventos sin fines de lucro, por cada promoción de 15 días, pagarán: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$915.00 a $5,395.00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34AF7">
        <w:rPr>
          <w:rFonts w:ascii="Arial" w:eastAsia="Arial" w:hAnsi="Arial" w:cs="Arial"/>
        </w:rPr>
        <w:t>$90.00 a $269.00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Promociones y propaganda vía caravanas promocionales, en vías públicas con horarios de 10:00 a.m. a 6:00 p.m., pagarán diariamente:</w:t>
      </w:r>
    </w:p>
    <w:p w:rsidR="002911CB" w:rsidRPr="00134AF7" w:rsidRDefault="002911CB" w:rsidP="002911CB">
      <w:pPr>
        <w:spacing w:after="0" w:line="240" w:lineRule="auto"/>
        <w:ind w:left="4956"/>
        <w:jc w:val="both"/>
        <w:rPr>
          <w:rFonts w:ascii="Arial" w:hAnsi="Arial" w:cs="Arial"/>
        </w:rPr>
      </w:pPr>
      <w:r w:rsidRPr="00134AF7">
        <w:rPr>
          <w:rFonts w:ascii="Arial" w:eastAsia="Arial" w:hAnsi="Arial" w:cs="Arial"/>
        </w:rPr>
        <w:t xml:space="preserve">              </w:t>
      </w:r>
      <w:r w:rsidRPr="00134AF7">
        <w:rPr>
          <w:rFonts w:ascii="Arial" w:eastAsia="Arial" w:hAnsi="Arial" w:cs="Arial"/>
        </w:rPr>
        <w:tab/>
        <w:t>$100.00 a $270.00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Las personas físicas o jurídicas que se dediquen en forma permanente al perifoneo o anuncio de productos, pagarán mensualmente por unidad o vehículo: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Perifoneo: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$520.00 a $1030.00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Pantallas móviles: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$695.00 a $2,570.00 </w:t>
      </w:r>
    </w:p>
    <w:p w:rsidR="002911CB" w:rsidRPr="00134AF7" w:rsidRDefault="002911CB" w:rsidP="002911CB">
      <w:pPr>
        <w:spacing w:after="0" w:line="240" w:lineRule="auto"/>
        <w:rPr>
          <w:rFonts w:ascii="Arial" w:hAnsi="Arial" w:cs="Arial"/>
        </w:rPr>
      </w:pPr>
      <w:r w:rsidRPr="00134AF7">
        <w:rPr>
          <w:rFonts w:ascii="Arial" w:eastAsia="Arial" w:hAnsi="Arial" w:cs="Arial"/>
        </w:rPr>
        <w:t>c) Lonas móviles,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 a $170.00</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SECCION TERCERA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las licencias de construcción, reconstrucción, reparación o demolición de obras</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47.</w:t>
      </w:r>
      <w:r w:rsidRPr="00134AF7">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Licencia de construcción, incluyendo inspección, por metro cuadrado de construcción de acuerdo con la clasificación siguiente:</w:t>
      </w:r>
      <w:r w:rsidRPr="00134AF7">
        <w:rPr>
          <w:rFonts w:ascii="Arial" w:eastAsia="Arial" w:hAnsi="Arial" w:cs="Arial"/>
        </w:rPr>
        <w:tab/>
      </w:r>
    </w:p>
    <w:p w:rsidR="002911CB" w:rsidRPr="00134AF7" w:rsidRDefault="002911CB" w:rsidP="002911CB">
      <w:pPr>
        <w:tabs>
          <w:tab w:val="left" w:pos="0"/>
        </w:tabs>
        <w:spacing w:after="0" w:line="240" w:lineRule="auto"/>
        <w:jc w:val="center"/>
        <w:rPr>
          <w:rFonts w:ascii="Arial" w:hAnsi="Arial" w:cs="Arial"/>
        </w:rPr>
      </w:pPr>
      <w:r>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w:t>
      </w:r>
      <w:r>
        <w:rPr>
          <w:rFonts w:ascii="Arial" w:eastAsia="Arial" w:hAnsi="Arial" w:cs="Arial"/>
        </w:rPr>
        <w:t>nmuebles de uso habitacional:</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Unifamiliar: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$12.51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$8.27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$11.78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$20.58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$15.30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$20.58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$27.74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$26.64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$31.43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$23.61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$27.68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Licencia para acotamiento de predios baldíos, bardeados en colindancia y muros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Comercio y servicio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Comercio y servicio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$6.16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Comercio y servicio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Comercio y servicio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$11.47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Comercio y servicio Industrial: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$14.12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Comercio y servicio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$16.77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Comercio y servicio campestres: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$19.42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$47.72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Hotelero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$67.34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Hotelero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$83.48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Hotelero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$98.27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Hotelero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$101.05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$27.41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Institucional: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$8.03</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Espacios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$8.03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Especial: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$8.03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Infraestructura: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$8.03</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rPr>
          <w:rFonts w:ascii="Arial" w:hAnsi="Arial" w:cs="Arial"/>
        </w:rPr>
      </w:pPr>
      <w:r w:rsidRPr="00134AF7">
        <w:rPr>
          <w:rFonts w:ascii="Arial" w:eastAsia="Arial" w:hAnsi="Arial" w:cs="Arial"/>
        </w:rPr>
        <w:t>II. Licencias para construcción de albercas, por metro cúbico de capacidad: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$82.03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Construcciones de canchas y áreas deportivas, por metro cuadrado,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$6.10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Estacionamientos para usos no habitacionales, por metro cuadrado: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Descubierto: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Cubierto: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$9.74</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Licencia para demolición, sobre el importe de los derechos que se determinen de acuerdo a la fracción I, de este artículo,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Licencia para acotamiento de predios baldíos, bardado en colindancia y demolición de muros,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Densidad alta: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$4.12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$6.10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$9.74</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Licencia para instalar andamios provisionales en la vía pública,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$19.54</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por metro lineal por cada día vencido.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Licencias para remodelación, sobre el importe de los derechos determinados de acuerdo a la fracción I, de este artículo, el:</w:t>
      </w:r>
      <w:r w:rsidRPr="00134AF7">
        <w:rPr>
          <w:rFonts w:ascii="Arial" w:eastAsia="Arial" w:hAnsi="Arial" w:cs="Arial"/>
        </w:rPr>
        <w:tab/>
        <w:t>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Reparación menor,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Reparación mayor o adaptación,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$7.12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Licencias para movimientos de tierra, previo dictamen de la dependencia competente de obras públicas y desarrollo urbano, por metro cúbico: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$11.33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XIII. Licencias para colocación de postes para anuncios de tipo estructural, unipolar o paleta, por cada metro de altura: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$155.15 a $228.93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6521"/>
        </w:tabs>
        <w:spacing w:after="0" w:line="240" w:lineRule="auto"/>
        <w:jc w:val="both"/>
        <w:rPr>
          <w:rFonts w:ascii="Arial" w:hAnsi="Arial" w:cs="Arial"/>
        </w:rPr>
      </w:pPr>
      <w:r w:rsidRPr="00134AF7">
        <w:rPr>
          <w:rFonts w:ascii="Arial" w:eastAsia="Arial" w:hAnsi="Arial" w:cs="Arial"/>
        </w:rPr>
        <w:t>XIV. Licencia para colocación de estructuras para antenas de comunicación, previo dictamen de la Dirección de Obras Públicas, por cada una: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Antena telefónica, repetidora adosada a una edificación existente (paneles o platos):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$481.33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Antena telefónica, repetidora sobre estructura soportante, respetando una altura máxima de 3 metros sobre el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$3,465.35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Antena telefónica, repetidora adosada a un elemento o mobiliario urbano (luminaria, poste,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$4,750.76</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Antena telefónica, repetidora sobre mástil no mayor a 10 metros de altura sobre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$479.94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Antena telefónica, repetidora sobre estructura tipo arriostrada o monopolio de una altura máxima desde el nivel de piso de 35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$6,741.50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Antena telefónica, repetidora sobre estructura tipo auto soportada de una altura máxima desde nivel de piso de 30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$6,741.50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 Elemento utilizado como camuflaje para mitigar impacto visual generado por las estructuras de antenas,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Para antena telefónica, repetidora adosada a una edificación existente (paneles o platos):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$211.39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Para antena telefónica, repetidora sobre estructuras o portante respetando una altura máxima de 3 metros sobre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$211.39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Para antena telefónica, repetidora adosada a un elemento o mobiliario urbano (luminaria, poste,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$211.39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Antena telefónica, repetidora sobre mástil no mayor a 10 metros de altura sobre nivel de piso o azotea: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$211.39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Para antena telefónica, repetidora sobre estructura tipo arriostrada o monopolio de una altura máxima desde el nivel de piso de 35 metros: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left="6372" w:firstLine="708"/>
        <w:jc w:val="both"/>
        <w:rPr>
          <w:rFonts w:ascii="Arial" w:hAnsi="Arial" w:cs="Arial"/>
        </w:rPr>
      </w:pPr>
      <w:r w:rsidRPr="00134AF7">
        <w:rPr>
          <w:rFonts w:ascii="Arial" w:eastAsia="Arial" w:hAnsi="Arial" w:cs="Arial"/>
        </w:rPr>
        <w:t>$2,103.42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Para antena telefónica, repetidora sobre estructura tipo auto soportada de una altura máxima desde nivel de piso de 30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$3,015.47</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Licencias para la instalación de casetas telefónicas: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$2,642.95 a $2,986.76</w:t>
      </w:r>
    </w:p>
    <w:p w:rsidR="002911CB" w:rsidRPr="00134AF7" w:rsidRDefault="002911CB" w:rsidP="002911CB">
      <w:pPr>
        <w:spacing w:after="0" w:line="240" w:lineRule="auto"/>
        <w:ind w:left="4963"/>
        <w:jc w:val="both"/>
        <w:rPr>
          <w:rFonts w:ascii="Arial" w:hAnsi="Arial" w:cs="Arial"/>
        </w:rPr>
      </w:pPr>
    </w:p>
    <w:p w:rsidR="002911CB" w:rsidRDefault="002911CB" w:rsidP="002911CB">
      <w:pPr>
        <w:spacing w:after="0" w:line="240" w:lineRule="auto"/>
        <w:jc w:val="both"/>
        <w:rPr>
          <w:rFonts w:ascii="Arial" w:hAnsi="Arial" w:cs="Arial"/>
        </w:rPr>
      </w:pPr>
      <w:r w:rsidRPr="00134AF7">
        <w:rPr>
          <w:rFonts w:ascii="Arial" w:eastAsia="Arial" w:hAnsi="Arial" w:cs="Arial"/>
        </w:rPr>
        <w:t>XVII. Licencias para la construcción de gavetas en cementerios concesionados y/o privados,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$9.14</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CD23E1" w:rsidRDefault="002911CB" w:rsidP="002911CB">
      <w:pPr>
        <w:spacing w:after="0" w:line="240" w:lineRule="auto"/>
        <w:jc w:val="both"/>
        <w:rPr>
          <w:rFonts w:ascii="Arial" w:hAnsi="Arial" w:cs="Arial"/>
        </w:rPr>
      </w:pPr>
      <w:r w:rsidRPr="00134AF7">
        <w:rPr>
          <w:rFonts w:ascii="Arial" w:eastAsia="Arial" w:hAnsi="Arial" w:cs="Arial"/>
        </w:rPr>
        <w:t>XVIII. Licencias similares no previstas en este artículo, por metro cuadrado o fracció</w:t>
      </w:r>
      <w:r>
        <w:rPr>
          <w:rFonts w:ascii="Arial" w:eastAsia="Arial" w:hAnsi="Arial" w:cs="Arial"/>
        </w:rPr>
        <w:t xml:space="preserve">n,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$9.12 a $106.09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CUARTA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Regularizaciones de los registros de obra</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48.</w:t>
      </w:r>
      <w:r w:rsidRPr="00134AF7">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indebida autorización de licencias para inmuebles no urbanizados, de ninguna manera implicará la regularización de los mismos.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QUINTA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Alineamiento, designación de número oficial e inspección</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Artículo49.</w:t>
      </w:r>
      <w:r w:rsidRPr="00134AF7">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right"/>
        <w:rPr>
          <w:rFonts w:ascii="Arial" w:hAnsi="Arial" w:cs="Arial"/>
        </w:rPr>
      </w:pPr>
      <w:r w:rsidRPr="00134AF7">
        <w:rPr>
          <w:rFonts w:ascii="Arial" w:eastAsia="Arial" w:hAnsi="Arial" w:cs="Arial"/>
        </w:rPr>
        <w:tab/>
      </w:r>
      <w:r w:rsidRPr="00134AF7">
        <w:rPr>
          <w:rFonts w:ascii="Arial" w:eastAsia="Arial" w:hAnsi="Arial" w:cs="Arial"/>
        </w:rPr>
        <w:tab/>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Alineamiento, por metro lineal según el tipo de construcción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$11.94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$15.16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$12.83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$19.54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$15.48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$19.69</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$17.47</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$31.15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$35.66</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$33.13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$35.66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$47.07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$43.46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$24.95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$26.96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$38.98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$19.38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$33.54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$23.59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Hotelero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$27.44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Hotelero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$29.53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Hotelero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$30.63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Hotelero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$33.62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Media, riesgo medio: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$23.59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$27.84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Institucional: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Espacios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Especial: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Infraestructura: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$15.82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II. Designación de número oficial según el tipo de construcción: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Unifamiliar: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$45.99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$40.87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$2.72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$48.61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Vecinal: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$294.90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$45.99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$51.02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$40.87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$45.99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$51.02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6.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Unifamiliar: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Plurifamiliar horizontal: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$56.25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$51.02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$44.91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$50.57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$59.06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$44.91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$56.25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$23.59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Hotelero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$56.25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Hotelero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$61.04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Hotelero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$63.75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Hotelero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$63.75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Institucional: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Espacios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Especial: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$48.43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Infraestructura: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Permisos para construcción en régimen de propiedad o condominio, unidad o departamento: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$205.05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$239.80</w:t>
      </w:r>
      <w:r>
        <w:rPr>
          <w:rFonts w:ascii="Arial" w:eastAsia="Arial" w:hAnsi="Arial" w:cs="Arial"/>
        </w:rPr>
        <w:t xml:space="preserv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Uso turístico: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Campestre: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$35.31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Comercios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Vecinal: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$248.59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Servicios similares no previstos en este artículo, por metro cuadrado,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$73.19</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50</w:t>
      </w:r>
      <w:r w:rsidRPr="00134AF7">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tales efectos se requerirá peritaje de la dependencia competente de obras públicas y desarrollo urbano, el cual será gratuito siempre y cuando no se rebase la cantidad señalada.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Quedan comprendidos en este beneficio los supuestos a que se refiere el artículo 147 de la Ley de Hacienda Municipal del Estado de Jalisco.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r w:rsidRPr="00134AF7">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SEXTA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Licencias de cambio de régimen de propiedad y urbanización</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51.</w:t>
      </w:r>
      <w:r w:rsidRPr="00134AF7">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6381"/>
        <w:jc w:val="both"/>
        <w:rPr>
          <w:rFonts w:ascii="Arial" w:hAnsi="Arial" w:cs="Arial"/>
        </w:rPr>
      </w:pP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shd w:val="clear" w:color="auto" w:fill="008080"/>
        </w:rPr>
      </w:pPr>
      <w:r w:rsidRPr="00134AF7">
        <w:rPr>
          <w:rFonts w:ascii="Arial" w:eastAsia="Arial" w:hAnsi="Arial" w:cs="Arial"/>
          <w:shd w:val="clear" w:color="auto" w:fill="FFFFFF"/>
        </w:rPr>
        <w:t>I. Por solicitud de autorizaciones:</w:t>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p>
    <w:p w:rsidR="002911CB" w:rsidRPr="00134AF7" w:rsidRDefault="002911CB" w:rsidP="002911CB">
      <w:pPr>
        <w:spacing w:after="0" w:line="240" w:lineRule="auto"/>
        <w:jc w:val="both"/>
        <w:rPr>
          <w:rFonts w:ascii="Arial" w:eastAsia="Arial" w:hAnsi="Arial" w:cs="Arial"/>
          <w:shd w:val="clear" w:color="auto" w:fill="FFFFFF"/>
        </w:rPr>
      </w:pPr>
    </w:p>
    <w:p w:rsidR="002911CB" w:rsidRPr="00134AF7" w:rsidRDefault="002911CB" w:rsidP="002911CB">
      <w:pPr>
        <w:spacing w:after="0" w:line="240" w:lineRule="auto"/>
        <w:jc w:val="both"/>
        <w:rPr>
          <w:rFonts w:ascii="Arial" w:hAnsi="Arial" w:cs="Arial"/>
          <w:shd w:val="clear" w:color="auto" w:fill="FFFFFF"/>
        </w:rPr>
      </w:pPr>
      <w:r w:rsidRPr="00134AF7">
        <w:rPr>
          <w:rFonts w:ascii="Arial" w:eastAsia="Arial" w:hAnsi="Arial" w:cs="Arial"/>
          <w:shd w:val="clear" w:color="auto" w:fill="FFFFFF"/>
        </w:rPr>
        <w:t>a) Del proyecto definitivo de urbanización, por hectárea:</w:t>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sidRPr="00134AF7">
        <w:rPr>
          <w:rFonts w:ascii="Arial" w:eastAsia="Arial" w:hAnsi="Arial" w:cs="Arial"/>
          <w:shd w:val="clear" w:color="auto" w:fill="FFFFFF"/>
        </w:rPr>
        <w:tab/>
      </w:r>
      <w:r>
        <w:rPr>
          <w:rFonts w:ascii="Arial" w:eastAsia="Arial" w:hAnsi="Arial" w:cs="Arial"/>
          <w:shd w:val="clear" w:color="auto" w:fill="FFFFFF"/>
        </w:rPr>
        <w:tab/>
      </w:r>
      <w:r w:rsidRPr="00134AF7">
        <w:rPr>
          <w:rFonts w:ascii="Arial" w:eastAsia="Arial" w:hAnsi="Arial" w:cs="Arial"/>
          <w:shd w:val="clear" w:color="auto" w:fill="FFFFFF"/>
        </w:rPr>
        <w:t xml:space="preserve"> $1,761.07</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Del Proyecto de Plan Parcial de Desarrollo Urbano, por hectárea: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 xml:space="preserve"> $1,613.66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Por la autorización para urbanizar sobre la superficie total del predio a urbanizar, por metro cuadrado, según su categoría: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$2.84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$3.98</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$4.12</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$4.99</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$4.99</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Por la aprobación de cada lote o predio según su categoría: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$24.28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$56.25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$66.41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$79.13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$70.86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$86.71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$70.86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$81.81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$56.25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$51.02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Para la regularización de medidas y linderos, según su categoría: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$101.05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$188.09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$297.69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$329.82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$349.99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$407.98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$327.70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$378.99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$174.18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$346.42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Por los permisos para constituir en régimen de propiedad o condominio, para cada unidad o departamento: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$153.78</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$142.67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$217.33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$191.85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$434.65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$445.93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$462.70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$449.83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$684.35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$898.36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$764.64</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$213.97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$56175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$231.81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Aprobación de subdivisión o re-lotificación según su categoría, por cada lote resultante: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$133.75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$276.43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$448.04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$329.91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$354.42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$329.70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$370.04</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$390.08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$251.80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Aprobación para la subdivisión de unidades departamentales, sujetas al régimen de condominio según el tipo de construcción, por cada unidad resultante: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$503.61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$196.15</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$702.17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$623.72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$1,150.28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$1,252.81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$1,598.37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$1,560.47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$456.98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$194.54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$2,730.81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$467.08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$1,999.26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$780.22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$1,190.68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$1,618.41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$1,268.42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cada fracción resultante de un predio con superficie hasta de 10,000 m2: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$390.12</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cada fracción resultante de un predio con superficie mayor de 10,000 m2, sin que los predios resultantes sean menores a los 10,000 m2: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$506.03</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Por el peritaje, dictamen e inspección de la dependencia municipal de obras públicas de carácter extraordinario, con excepción de las urbanizaciones de objetivo social o de interés social,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$390.12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XIII. Los propietarios de predios intra-urbanos o predios rústicos vecinos a una zona urbanizada, que cuenten superficie no mayor a diez mil metros cuadrados, conforme a lo dispuesto por el capítulo sexto, del  título noveno y el artículos 266, del  Código Urbano para el Estado de Jalisco,  que aprovechen la infraestructura básica existente, pagarán los derechos por  cada metro cuadrado, de acuerdo con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En el caso de que el lote sea menor de 1,000 metros cuadrados: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$11.78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$28.95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$50.57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$47.34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$54.79</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$37.06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$19.38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$27.36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$50.57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$77.94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Inmuebles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$49.03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$62.37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$50.57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$63.10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$70.19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$78.02</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eastAsia="Arial" w:hAnsi="Arial" w:cs="Arial"/>
              </w:rPr>
            </w:pPr>
          </w:p>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BALDÍO OTROS USOS</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0 hasta 200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201 hasta 400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401 hasta 600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12%</w:t>
            </w:r>
          </w:p>
        </w:tc>
      </w:tr>
      <w:tr w:rsidR="002911CB" w:rsidRPr="00134AF7" w:rsidTr="003912AC">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rPr>
                <w:rFonts w:ascii="Arial" w:hAnsi="Arial" w:cs="Arial"/>
              </w:rPr>
            </w:pPr>
            <w:r w:rsidRPr="00134AF7">
              <w:rPr>
                <w:rFonts w:ascii="Arial" w:eastAsia="Arial" w:hAnsi="Arial" w:cs="Arial"/>
              </w:rPr>
              <w:t>601 hasta 1,000 m</w:t>
            </w:r>
            <w:r w:rsidRPr="00134AF7">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134AF7" w:rsidRDefault="002911CB" w:rsidP="003912AC">
            <w:pPr>
              <w:spacing w:after="0" w:line="240" w:lineRule="auto"/>
              <w:ind w:right="18"/>
              <w:jc w:val="center"/>
              <w:rPr>
                <w:rFonts w:ascii="Arial" w:hAnsi="Arial" w:cs="Arial"/>
              </w:rPr>
            </w:pPr>
            <w:r w:rsidRPr="00134AF7">
              <w:rPr>
                <w:rFonts w:ascii="Arial" w:eastAsia="Arial" w:hAnsi="Arial" w:cs="Arial"/>
              </w:rPr>
              <w:t>10%</w:t>
            </w:r>
          </w:p>
        </w:tc>
      </w:tr>
    </w:tbl>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En el permiso para subdividir en régimen de condominio, por los derechos de cajón de estacionamiento, por cada cajón según el tipo: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Inmuebles de uso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$109.23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$214.53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$176.34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$428.12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$579.59</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Plurifamiliar horizontal: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$546.14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Plurifamiliar vertical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$468.14</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Inmueble de uso no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Comercio y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$274.06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$764.64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$1,281.79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Servicios a la industria y comercio: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$276.43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Distrital: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$1020.97</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Industria: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Ligera, riesgo bajo: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$468.14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Media, riesgo medio: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$644.23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Pesada, riesgo 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$780.03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Equipamiento y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$764.61</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Los propietarios de predios urbanos o intra-urbanos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134AF7">
        <w:rPr>
          <w:rFonts w:ascii="Arial" w:eastAsia="Arial" w:hAnsi="Arial" w:cs="Arial"/>
        </w:rPr>
        <w:tab/>
        <w:t>Dicho crédito fiscal será determinado por el Encargado de la Hacienda Municipal.</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hasta el 80% de descuento, por concepto de donación faltante, si el pago se realiza dentro de los 90 días naturales posteriores a la aprobación del convenio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hasta el 60% de descuento, por concepto de donación faltante, si el pago se realiza dentro del 91 a los 150 días naturales posteriores a la aprobación del convenio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hasta el 40% de descuento, por concepto de donación faltante, si el pago se realiza dentro del 151 a los 180 días naturales posteriores a la aprobación del convenio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SÉPTIMA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servicios por obra</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52.</w:t>
      </w:r>
      <w:r w:rsidRPr="00134AF7">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medición de terrenos por la dependencia municipal de obras públicas,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$4.22</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No será aplicable la tarifa anterior tratándose de personas físicas o jurídicas que realicen donaciones o permutas con el Municipio.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Por autorización para romper pavimento, banquetas o  machuelos, para la instalación de tomas de agua, descargas o  reparación de tuberías o servicios de cualquier naturaleza,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Tomas y descargas: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toma corta (hasta tres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Empedrado o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$79.13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Adoquín: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$110.52</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Concreto Hidráulico: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$120.37</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$79.13</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toma larga, (más de tres 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Empedrado o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$25.45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Adoquín: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Concreto Hidráulico: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$158.26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$91.88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Otros  usos por metro lineal: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Empedrado o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$39.19</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$59.71</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Adoquín: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Concreto Hidráulico: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$157.15</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5.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$689.96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Las personas físicas o jurídicas que soliciten autorización para construcciones de infraestructura en la vía pública, pagarán los derechos correspondientes conforme a lo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Líneas ocultas, cada conducto, por metro lineal, en zanja hasta de 50 centímetros de ancho: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Tomas y descargas: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$111.46</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Comunicación (telefonía, televisión por cable, internet,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 xml:space="preserve"> </w:t>
      </w:r>
      <w:r>
        <w:rPr>
          <w:rFonts w:ascii="Arial" w:eastAsia="Arial" w:hAnsi="Arial" w:cs="Arial"/>
        </w:rPr>
        <w:tab/>
      </w:r>
      <w:r w:rsidRPr="00134AF7">
        <w:rPr>
          <w:rFonts w:ascii="Arial" w:eastAsia="Arial" w:hAnsi="Arial" w:cs="Arial"/>
        </w:rPr>
        <w:t>$11.13</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Conducción eléctrica: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$111.46</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Conducción de combustibles (gaseosos o líquidos):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$153.78</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Líneas visibles, cada conducto, por metro lineal:</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Comunicación (telefonía, televisión por cable, internet, etc.)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$22.28</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Conducción eléctrica: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$14.46</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Por el permiso para la construcción de  registros o  túneles de  servicio, un  tanto  del  valor comercial del terreno utilizado.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OCTAVA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los servicios de sanidad</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53.</w:t>
      </w:r>
      <w:r w:rsidRPr="00134AF7">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eastAsia="Arial" w:hAnsi="Arial" w:cs="Arial"/>
        </w:rPr>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Inhumaciones y re inhumaciones,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En cementerios municipales: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cementerios concesionados a particulares: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re-inhumación de restos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Exhumaciones,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Exhumaciones prematuras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De restos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III. Los servicios de cremación en cementerios públicos causarán, por cada uno, una cuota,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$3,785.00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672698">
        <w:rPr>
          <w:rFonts w:ascii="Arial" w:eastAsia="Arial" w:hAnsi="Arial" w:cs="Arial"/>
        </w:rPr>
        <w:t xml:space="preserve">IV. </w:t>
      </w:r>
      <w:r>
        <w:rPr>
          <w:rFonts w:ascii="Arial" w:eastAsia="Arial" w:hAnsi="Arial" w:cs="Arial"/>
        </w:rPr>
        <w:t>Autorización de  t</w:t>
      </w:r>
      <w:r w:rsidRPr="00672698">
        <w:rPr>
          <w:rFonts w:ascii="Arial" w:eastAsia="Arial" w:hAnsi="Arial" w:cs="Arial"/>
        </w:rPr>
        <w:t>raslado de cadáveres dentro y fuera del municipio, por cada uno:</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w:t>
      </w:r>
      <w:r>
        <w:rPr>
          <w:rFonts w:ascii="Arial" w:eastAsia="Arial" w:hAnsi="Arial" w:cs="Arial"/>
        </w:rPr>
        <w:t>2</w:t>
      </w:r>
      <w:r w:rsidRPr="00672698">
        <w:rPr>
          <w:rFonts w:ascii="Arial" w:eastAsia="Arial" w:hAnsi="Arial" w:cs="Arial"/>
        </w:rPr>
        <w:t>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Servicios de cremación en cementerios concesionados a particulares,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Cremación de un cuerpo adulto: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Cremación de restos áridos, infantes y miembros: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Cremación de un cuerpo que viene de traslado: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$630.00</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SECCION NOVENA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Servicio de limpia, recolección, traslado, tratamiento y disposición final de residuos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54.</w:t>
      </w:r>
      <w:r w:rsidRPr="00134AF7">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134AF7" w:rsidRDefault="002911CB" w:rsidP="002911CB">
      <w:pPr>
        <w:spacing w:after="0" w:line="240" w:lineRule="auto"/>
        <w:ind w:left="6381"/>
        <w:jc w:val="both"/>
        <w:rPr>
          <w:rFonts w:ascii="Arial" w:hAnsi="Arial" w:cs="Arial"/>
        </w:rPr>
      </w:pPr>
      <w:r w:rsidRPr="00134AF7">
        <w:rPr>
          <w:rFonts w:ascii="Arial" w:eastAsia="Arial" w:hAnsi="Arial" w:cs="Arial"/>
        </w:rPr>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la recolección de basura doméstica o residuos no peligrosos a personas físicas o jurídicas, en vehículo propiedad del Ayuntamiento, en los términos de lo dispuesto </w:t>
      </w:r>
      <w:r w:rsidRPr="000A4EFA">
        <w:rPr>
          <w:rFonts w:ascii="Arial" w:eastAsia="Arial" w:hAnsi="Arial" w:cs="Arial"/>
        </w:rPr>
        <w:t xml:space="preserve">en los reglamentos municipales respectivos, por cada metro cubico:           </w:t>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sidRPr="000A4EFA">
        <w:rPr>
          <w:rFonts w:ascii="Arial" w:eastAsia="Arial" w:hAnsi="Arial" w:cs="Arial"/>
        </w:rPr>
        <w:tab/>
      </w:r>
      <w:r>
        <w:rPr>
          <w:rFonts w:ascii="Arial" w:eastAsia="Arial" w:hAnsi="Arial" w:cs="Arial"/>
        </w:rPr>
        <w:t xml:space="preserve">$10.00 a </w:t>
      </w:r>
      <w:r w:rsidRPr="000A4EFA">
        <w:rPr>
          <w:rFonts w:ascii="Arial" w:eastAsia="Arial" w:hAnsi="Arial" w:cs="Arial"/>
        </w:rPr>
        <w:t>$65.00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II. Por la recolección de residuos originados de actividades en vehículo propiedad del Ayuntamiento, en  los términos de lo dispuesto en los reglamentos Municipales respectivos, por cada metro cúbico de acuerdo a lo siguiente:</w:t>
      </w:r>
    </w:p>
    <w:p w:rsidR="002911CB" w:rsidRPr="00134AF7" w:rsidRDefault="002911CB" w:rsidP="002911CB">
      <w:pPr>
        <w:pStyle w:val="Prrafodelista"/>
        <w:spacing w:after="0" w:line="240" w:lineRule="auto"/>
        <w:ind w:left="0"/>
        <w:jc w:val="both"/>
        <w:rPr>
          <w:rFonts w:ascii="Arial" w:hAnsi="Arial" w:cs="Arial"/>
        </w:rPr>
      </w:pPr>
    </w:p>
    <w:p w:rsidR="002911CB" w:rsidRPr="00134AF7" w:rsidRDefault="002911CB" w:rsidP="002911CB">
      <w:pPr>
        <w:pStyle w:val="Prrafodelista"/>
        <w:numPr>
          <w:ilvl w:val="0"/>
          <w:numId w:val="7"/>
        </w:numPr>
        <w:spacing w:after="0" w:line="240" w:lineRule="auto"/>
        <w:ind w:left="0" w:firstLine="0"/>
        <w:jc w:val="both"/>
        <w:rPr>
          <w:rFonts w:ascii="Arial" w:hAnsi="Arial" w:cs="Arial"/>
        </w:rPr>
      </w:pPr>
      <w:r w:rsidRPr="00134AF7">
        <w:rPr>
          <w:rFonts w:ascii="Arial" w:hAnsi="Arial" w:cs="Arial"/>
        </w:rPr>
        <w:t>Comercio:</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 xml:space="preserve">$40.00 a </w:t>
      </w:r>
      <w:r w:rsidRPr="00134AF7">
        <w:rPr>
          <w:rFonts w:ascii="Arial" w:hAnsi="Arial" w:cs="Arial"/>
        </w:rPr>
        <w:t>$</w:t>
      </w:r>
      <w:r>
        <w:rPr>
          <w:rFonts w:ascii="Arial" w:hAnsi="Arial" w:cs="Arial"/>
        </w:rPr>
        <w:t>100</w:t>
      </w:r>
      <w:r w:rsidRPr="00134AF7">
        <w:rPr>
          <w:rFonts w:ascii="Arial" w:hAnsi="Arial" w:cs="Arial"/>
        </w:rPr>
        <w:t>.00</w:t>
      </w:r>
    </w:p>
    <w:p w:rsidR="002911CB" w:rsidRPr="00134AF7" w:rsidRDefault="002911CB" w:rsidP="002911CB">
      <w:pPr>
        <w:pStyle w:val="Prrafodelista"/>
        <w:numPr>
          <w:ilvl w:val="0"/>
          <w:numId w:val="7"/>
        </w:numPr>
        <w:spacing w:after="0" w:line="240" w:lineRule="auto"/>
        <w:ind w:left="0" w:firstLine="0"/>
        <w:jc w:val="both"/>
        <w:rPr>
          <w:rFonts w:ascii="Arial" w:hAnsi="Arial" w:cs="Arial"/>
        </w:rPr>
      </w:pPr>
      <w:r w:rsidRPr="00134AF7">
        <w:rPr>
          <w:rFonts w:ascii="Arial" w:hAnsi="Arial" w:cs="Arial"/>
        </w:rPr>
        <w:t xml:space="preserve">Industrial: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 xml:space="preserve">$80.00 a </w:t>
      </w:r>
      <w:r w:rsidRPr="00134AF7">
        <w:rPr>
          <w:rFonts w:ascii="Arial" w:hAnsi="Arial" w:cs="Arial"/>
        </w:rPr>
        <w:t>$</w:t>
      </w:r>
      <w:r>
        <w:rPr>
          <w:rFonts w:ascii="Arial" w:hAnsi="Arial" w:cs="Arial"/>
        </w:rPr>
        <w:t>15</w:t>
      </w:r>
      <w:r w:rsidRPr="00134AF7">
        <w:rPr>
          <w:rFonts w:ascii="Arial" w:hAnsi="Arial" w:cs="Arial"/>
        </w:rPr>
        <w:t>0.00</w:t>
      </w:r>
    </w:p>
    <w:p w:rsidR="002911CB" w:rsidRPr="00134AF7" w:rsidRDefault="002911CB" w:rsidP="002911CB">
      <w:pPr>
        <w:pStyle w:val="Prrafodelista"/>
        <w:numPr>
          <w:ilvl w:val="0"/>
          <w:numId w:val="7"/>
        </w:numPr>
        <w:spacing w:after="0" w:line="240" w:lineRule="auto"/>
        <w:ind w:left="0" w:firstLine="0"/>
        <w:jc w:val="both"/>
        <w:rPr>
          <w:rFonts w:ascii="Arial" w:hAnsi="Arial" w:cs="Arial"/>
        </w:rPr>
      </w:pPr>
      <w:r w:rsidRPr="00134AF7">
        <w:rPr>
          <w:rFonts w:ascii="Arial" w:hAnsi="Arial" w:cs="Arial"/>
        </w:rPr>
        <w:t xml:space="preserve">Servicios: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 xml:space="preserve">$80.00 a </w:t>
      </w:r>
      <w:r w:rsidRPr="00134AF7">
        <w:rPr>
          <w:rFonts w:ascii="Arial" w:hAnsi="Arial" w:cs="Arial"/>
        </w:rPr>
        <w:t>$</w:t>
      </w:r>
      <w:r>
        <w:rPr>
          <w:rFonts w:ascii="Arial" w:hAnsi="Arial" w:cs="Arial"/>
        </w:rPr>
        <w:t>15</w:t>
      </w:r>
      <w:r w:rsidRPr="00134AF7">
        <w:rPr>
          <w:rFonts w:ascii="Arial" w:hAnsi="Arial" w:cs="Arial"/>
        </w:rPr>
        <w:t>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con  lo establecido en la NOM-087-ECOL/SSA1-2000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Con capacidad de hasta 5.0 litros: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Con capacidad de más de 5.0 litros hasta 9.0 litros: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Con capacidad de más de 9.0 litros hasta 12.0 litros: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Con capacidad de más de 12.0 litros hasta 19.0 litros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recolectado: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Basura  o desechos, por metro cúbico: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$120.00</w:t>
      </w:r>
      <w:r>
        <w:rPr>
          <w:rFonts w:ascii="Arial" w:eastAsia="Arial" w:hAnsi="Arial" w:cs="Arial"/>
        </w:rPr>
        <w:t xml:space="preserve"> a $300.00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Limpieza de maleza, por metro cuadrado con cargo  a recibo  predial: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levantamiento de escombro, por cada  hora  con cargo  a recibo predial: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$395.00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Cuando se requieran servicios de camiones de aseo público en forma exclusiva, por cada flete,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Por la recolección de llantas o neumáticos a empresas, talleres, llanteras y demás similares, por  cada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Llantas o neumáticos de hasta 17 pulgadas de rin: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Llantas o neumáticos para rin de más de 17 pulgadas: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Por otros servicios similares que realice la Jefatura de Aseo Público Municipal no especificados en este capítulo: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$60.00 a $650.00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Agua potable, drenaje, alcantarillado, tratamiento y disposición final de aguas residuales.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cuotas y tarifas por los servicios de agua potable, drenaje, alcantarillado, tratamiento y disposición final de las aguas residuales para el ejercicio fiscal 2023 en el Municipio de Tepatitlán de Morelos, Jalisco; correspondientes a esta sección, serán determinadas conforme a lo establecido en el Artículo 101-bis de la Ley del Agua para el Estado de Jalisco y sus Municipios.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55.</w:t>
      </w:r>
      <w:r w:rsidRPr="00134AF7">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56.</w:t>
      </w:r>
      <w:r w:rsidRPr="00134AF7">
        <w:rPr>
          <w:rFonts w:ascii="Arial" w:eastAsia="Arial" w:hAnsi="Arial" w:cs="Arial"/>
        </w:rPr>
        <w:t xml:space="preserve"> Los servicios que el Organismo Operador  ASTEPA proporciona, deberán de sujetarse al régimen de servicio medido, y en tanto no se instale el medidor, al régimen de cuota fija, mismos que se consignan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57.</w:t>
      </w:r>
      <w:r w:rsidRPr="00134AF7">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I. </w:t>
      </w:r>
      <w:r w:rsidRPr="00134AF7">
        <w:rPr>
          <w:rFonts w:ascii="Arial" w:eastAsia="Arial" w:hAnsi="Arial" w:cs="Arial"/>
        </w:rPr>
        <w:tab/>
        <w:t xml:space="preserve">Habitacional;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II. </w:t>
      </w:r>
      <w:r w:rsidRPr="00134AF7">
        <w:rPr>
          <w:rFonts w:ascii="Arial" w:eastAsia="Arial" w:hAnsi="Arial" w:cs="Arial"/>
        </w:rPr>
        <w:tab/>
        <w:t xml:space="preserve">Mixto comercial;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lang w:val="en-US"/>
        </w:rPr>
      </w:pPr>
      <w:r w:rsidRPr="00134AF7">
        <w:rPr>
          <w:rFonts w:ascii="Arial" w:eastAsia="Arial" w:hAnsi="Arial" w:cs="Arial"/>
          <w:lang w:val="en-US"/>
        </w:rPr>
        <w:t>III.</w:t>
      </w:r>
      <w:r w:rsidRPr="00134AF7">
        <w:rPr>
          <w:rFonts w:ascii="Arial" w:eastAsia="Arial" w:hAnsi="Arial" w:cs="Arial"/>
          <w:lang w:val="en-US"/>
        </w:rPr>
        <w:tab/>
        <w:t xml:space="preserve">Mixto rural; </w:t>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p>
    <w:p w:rsidR="002911CB" w:rsidRPr="00134AF7" w:rsidRDefault="002911CB" w:rsidP="002911CB">
      <w:pPr>
        <w:tabs>
          <w:tab w:val="left" w:pos="567"/>
        </w:tabs>
        <w:spacing w:after="0" w:line="240" w:lineRule="auto"/>
        <w:jc w:val="both"/>
        <w:rPr>
          <w:rFonts w:ascii="Arial" w:hAnsi="Arial" w:cs="Arial"/>
          <w:lang w:val="en-US"/>
        </w:rPr>
      </w:pPr>
      <w:r w:rsidRPr="00134AF7">
        <w:rPr>
          <w:rFonts w:ascii="Arial" w:eastAsia="Arial" w:hAnsi="Arial" w:cs="Arial"/>
          <w:lang w:val="en-US"/>
        </w:rPr>
        <w:t xml:space="preserve">IV. </w:t>
      </w:r>
      <w:r w:rsidRPr="00134AF7">
        <w:rPr>
          <w:rFonts w:ascii="Arial" w:eastAsia="Arial" w:hAnsi="Arial" w:cs="Arial"/>
          <w:lang w:val="en-US"/>
        </w:rPr>
        <w:tab/>
        <w:t xml:space="preserve">Industrial; </w:t>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r w:rsidRPr="00134AF7">
        <w:rPr>
          <w:rFonts w:ascii="Arial" w:eastAsia="Arial" w:hAnsi="Arial" w:cs="Arial"/>
          <w:lang w:val="en-US"/>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V. </w:t>
      </w:r>
      <w:r w:rsidRPr="00134AF7">
        <w:rPr>
          <w:rFonts w:ascii="Arial" w:eastAsia="Arial" w:hAnsi="Arial" w:cs="Arial"/>
        </w:rPr>
        <w:tab/>
        <w:t xml:space="preserve">Comercial;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hAnsi="Arial" w:cs="Arial"/>
        </w:rPr>
      </w:pPr>
      <w:r w:rsidRPr="00134AF7">
        <w:rPr>
          <w:rFonts w:ascii="Arial" w:eastAsia="Arial" w:hAnsi="Arial" w:cs="Arial"/>
        </w:rPr>
        <w:t xml:space="preserve">VI. </w:t>
      </w:r>
      <w:r w:rsidRPr="00134AF7">
        <w:rPr>
          <w:rFonts w:ascii="Arial" w:eastAsia="Arial" w:hAnsi="Arial" w:cs="Arial"/>
        </w:rPr>
        <w:tab/>
        <w:t xml:space="preserve">Servicios de hotelería; y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567"/>
        </w:tabs>
        <w:spacing w:after="0" w:line="240" w:lineRule="auto"/>
        <w:jc w:val="both"/>
        <w:rPr>
          <w:rFonts w:ascii="Arial" w:eastAsia="Arial" w:hAnsi="Arial" w:cs="Arial"/>
        </w:rPr>
      </w:pPr>
      <w:r w:rsidRPr="00134AF7">
        <w:rPr>
          <w:rFonts w:ascii="Arial" w:eastAsia="Arial" w:hAnsi="Arial" w:cs="Arial"/>
        </w:rPr>
        <w:t xml:space="preserve">VII. </w:t>
      </w:r>
      <w:r w:rsidRPr="00134AF7">
        <w:rPr>
          <w:rFonts w:ascii="Arial" w:eastAsia="Arial" w:hAnsi="Arial" w:cs="Arial"/>
        </w:rPr>
        <w:tab/>
        <w:t xml:space="preserve">En Instituciones Públicas o que presten servicios públicos.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 se detallan sus características y la connotación de sus conceptos.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58.</w:t>
      </w:r>
      <w:r w:rsidRPr="00134AF7">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59.-</w:t>
      </w:r>
      <w:r w:rsidRPr="00134AF7">
        <w:rPr>
          <w:rFonts w:ascii="Arial" w:eastAsia="Arial" w:hAnsi="Arial" w:cs="Arial"/>
        </w:rPr>
        <w:t xml:space="preserve"> Las tarifas por el suministro de agua potable bajo el régimen de servicio medido en el Municipio, se basan en la clasificación establecida en el </w:t>
      </w:r>
      <w:r w:rsidRPr="00134AF7">
        <w:rPr>
          <w:rFonts w:ascii="Arial" w:hAnsi="Arial" w:cs="Arial"/>
        </w:rPr>
        <w:t xml:space="preserve">Reglamento para la prestación de los Servicios de Agua Potable, Alcantarillado, Saneamiento y Disposición Final de las Aguas Residuales del Municipio de Tepatitlán de Morelos, Jalisco </w:t>
      </w:r>
      <w:r w:rsidRPr="00134AF7">
        <w:rPr>
          <w:rFonts w:ascii="Arial" w:eastAsia="Arial" w:hAnsi="Arial" w:cs="Arial"/>
        </w:rPr>
        <w:t>y serán: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Habitacional: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Cuando el consumo mensual no rebase los 12 m³</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Mixto comercial: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 xml:space="preserve">3 </w:t>
      </w:r>
      <w:r w:rsidRPr="00134AF7">
        <w:rPr>
          <w:rFonts w:ascii="Arial" w:eastAsia="Arial" w:hAnsi="Arial" w:cs="Arial"/>
        </w:rPr>
        <w:t>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Mixto rural: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Industrial: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Comercial: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Servicios de hotelería: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En Instituciones Públicas o que presten servicios públicos: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consumo mensual no rebase los 12 m</w:t>
      </w:r>
      <w:r w:rsidRPr="00134AF7">
        <w:rPr>
          <w:rFonts w:ascii="Arial" w:eastAsia="Arial" w:hAnsi="Arial" w:cs="Arial"/>
          <w:vertAlign w:val="superscript"/>
        </w:rPr>
        <w:t>3</w:t>
      </w:r>
      <w:r w:rsidRPr="00134AF7">
        <w:rPr>
          <w:rFonts w:ascii="Arial" w:eastAsia="Arial" w:hAnsi="Arial" w:cs="Arial"/>
        </w:rPr>
        <w:t>, se aplicará la tarifa básica que se determine en el resolutivo emitido por la Comisión Tarifaria para el ejercicio fiscal 2023 y por cada metro cúbico adicional se sumará la tarifa correspondiente de acuerdo a los siguientes rangos: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13 a 20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21 a 30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31 a 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51 a 70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71 a 100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101 a 150 m</w:t>
      </w:r>
      <w:r w:rsidRPr="00134AF7">
        <w:rPr>
          <w:rFonts w:ascii="Arial" w:eastAsia="Arial" w:hAnsi="Arial" w:cs="Arial"/>
          <w:vertAlign w:val="superscript"/>
        </w:rPr>
        <w:t>3</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De 151 m</w:t>
      </w:r>
      <w:r w:rsidRPr="00134AF7">
        <w:rPr>
          <w:rFonts w:ascii="Arial" w:eastAsia="Arial" w:hAnsi="Arial" w:cs="Arial"/>
          <w:vertAlign w:val="superscript"/>
        </w:rPr>
        <w:t>3</w:t>
      </w:r>
      <w:r w:rsidRPr="00134AF7">
        <w:rPr>
          <w:rFonts w:ascii="Arial" w:eastAsia="Arial" w:hAnsi="Arial" w:cs="Arial"/>
        </w:rPr>
        <w:t xml:space="preserve"> en adelante: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60.</w:t>
      </w:r>
      <w:r w:rsidRPr="00134AF7">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Tarifaria para el ejercicio fiscal 2023 de: Las tomas con servicio de cuota fija para un uso distinto al Habitacional, se les incrementará un 20% de las tarifas referidas en el párrafo anterior.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61.</w:t>
      </w:r>
      <w:r w:rsidRPr="00134AF7">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Solo se podrá tener un medidor por unidad familiar con su respectiva descarga para las aguas residuales.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 xml:space="preserve">Artículo 62. </w:t>
      </w:r>
      <w:r w:rsidRPr="00134AF7">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 xml:space="preserve">Artículo 63. </w:t>
      </w:r>
      <w:r w:rsidRPr="00134AF7">
        <w:rPr>
          <w:rFonts w:ascii="Arial" w:eastAsia="Arial" w:hAnsi="Arial" w:cs="Arial"/>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64.</w:t>
      </w:r>
      <w:r w:rsidRPr="00134AF7">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65.-</w:t>
      </w:r>
      <w:r w:rsidRPr="00134AF7">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Tarifaria para el ejercicio fiscal 2023 que se señale para cada rango de contaminante de conformidad con la siguiente tabla: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134AF7" w:rsidTr="003912AC">
        <w:trPr>
          <w:jc w:val="center"/>
        </w:trPr>
        <w:tc>
          <w:tcPr>
            <w:tcW w:w="3782"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RANGO</w:t>
            </w:r>
          </w:p>
        </w:tc>
        <w:tc>
          <w:tcPr>
            <w:tcW w:w="4056" w:type="dxa"/>
            <w:gridSpan w:val="2"/>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COSTO POR KILOGRAMO</w:t>
            </w:r>
          </w:p>
        </w:tc>
      </w:tr>
      <w:tr w:rsidR="002911CB" w:rsidRPr="00134AF7" w:rsidTr="003912AC">
        <w:trPr>
          <w:jc w:val="center"/>
        </w:trPr>
        <w:tc>
          <w:tcPr>
            <w:tcW w:w="3782"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Kg/m</w:t>
            </w:r>
            <w:r w:rsidRPr="00134AF7">
              <w:rPr>
                <w:rFonts w:ascii="Arial" w:eastAsia="Arial" w:hAnsi="Arial" w:cs="Arial"/>
                <w:sz w:val="22"/>
                <w:szCs w:val="22"/>
                <w:vertAlign w:val="superscript"/>
              </w:rPr>
              <w:t>3</w:t>
            </w:r>
          </w:p>
        </w:tc>
        <w:tc>
          <w:tcPr>
            <w:tcW w:w="1984"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CONTAMINANTES BÁSICOS</w:t>
            </w:r>
          </w:p>
        </w:tc>
        <w:tc>
          <w:tcPr>
            <w:tcW w:w="2072" w:type="dxa"/>
          </w:tcPr>
          <w:p w:rsidR="002911CB" w:rsidRPr="00134AF7" w:rsidRDefault="002911CB" w:rsidP="003912AC">
            <w:pPr>
              <w:spacing w:after="0" w:line="240" w:lineRule="auto"/>
              <w:jc w:val="center"/>
              <w:rPr>
                <w:rFonts w:ascii="Arial" w:eastAsia="Arial" w:hAnsi="Arial" w:cs="Arial"/>
                <w:sz w:val="22"/>
                <w:szCs w:val="22"/>
              </w:rPr>
            </w:pPr>
            <w:r w:rsidRPr="00134AF7">
              <w:rPr>
                <w:rFonts w:ascii="Arial" w:eastAsia="Arial" w:hAnsi="Arial" w:cs="Arial"/>
                <w:sz w:val="22"/>
                <w:szCs w:val="22"/>
              </w:rPr>
              <w:t>CONTAMINANTES METALES</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0.0 0 Y HASTA 0.50: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0.51 Y HASTA 0.75: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0.76 Y HASTA 1.00: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1.01 Y HASTA 1.25: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1.26 Y HASTA 1.50: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1.51 Y HASTA 1.75: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1.76 Y HASTA 2.00: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2.01 Y HASTA 2.25: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2.26 Y HASTA 2.50: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2.51 Y HASTA 2.75: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2.76 Y HASTA 3.00: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3.01 Y HASTA 3.25: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3.26 Y HASTA 3.50: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3.51 Y HASTA 3.75: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3.76 Y HASTA 4.00: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4.01 Y HASTA 4.25: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4.26 Y HASTA 4.50: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4.51 Y HASTA 4.75: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4.76 Y HASTA 5.00: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MAYOR DE 5.01 Y HASTA 7.50</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7.51 Y HASTA 10.00: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10.01 Y HASTA 15.00: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15.01 Y HASTA 20.00: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20.01 Y HASTA 25.00: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25.01 Y HASTA 30.00: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30.01 Y HASTA 40.00: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40.01 Y HASTA 50.00: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r w:rsidR="002911CB" w:rsidRPr="00134AF7" w:rsidTr="003912AC">
        <w:trPr>
          <w:jc w:val="center"/>
        </w:trPr>
        <w:tc>
          <w:tcPr>
            <w:tcW w:w="378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MAYOR DE 50.01: </w:t>
            </w:r>
          </w:p>
        </w:tc>
        <w:tc>
          <w:tcPr>
            <w:tcW w:w="1984"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 xml:space="preserve">$_____    </w:t>
            </w:r>
          </w:p>
        </w:tc>
        <w:tc>
          <w:tcPr>
            <w:tcW w:w="2072" w:type="dxa"/>
          </w:tcPr>
          <w:p w:rsidR="002911CB" w:rsidRPr="00134AF7" w:rsidRDefault="002911CB" w:rsidP="003912AC">
            <w:pPr>
              <w:spacing w:after="0" w:line="240" w:lineRule="auto"/>
              <w:jc w:val="both"/>
              <w:rPr>
                <w:rFonts w:ascii="Arial" w:eastAsia="Arial" w:hAnsi="Arial" w:cs="Arial"/>
                <w:sz w:val="22"/>
                <w:szCs w:val="22"/>
              </w:rPr>
            </w:pPr>
            <w:r w:rsidRPr="00134AF7">
              <w:rPr>
                <w:rFonts w:ascii="Arial" w:eastAsia="Arial" w:hAnsi="Arial" w:cs="Arial"/>
                <w:sz w:val="22"/>
                <w:szCs w:val="22"/>
              </w:rPr>
              <w:t>$_______</w:t>
            </w:r>
          </w:p>
        </w:tc>
      </w:tr>
    </w:tbl>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Para aplicar las tarifas señaladas en el cuadro anterior, se seguirá el procedimiento establecido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66.</w:t>
      </w:r>
      <w:r w:rsidRPr="00134AF7">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67. </w:t>
      </w:r>
      <w:r w:rsidRPr="00134AF7">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68.-</w:t>
      </w:r>
      <w:r w:rsidRPr="00134AF7">
        <w:rPr>
          <w:rFonts w:ascii="Arial" w:eastAsia="Arial" w:hAnsi="Arial" w:cs="Arial"/>
        </w:rPr>
        <w:t xml:space="preserve"> Los usuarios de los servicios que efectúen el pago correspondiente al año 2023 en una sola exhibición, se les concederán los siguientes descuentos: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Si efectúan el pago antes del día 1° de febrero del año 2023, el 10%.</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usuarios que soliciten realizar el pago de su estimado anual con descuento lo harán sobre una base de 12 m</w:t>
      </w:r>
      <w:r w:rsidRPr="00134AF7">
        <w:rPr>
          <w:rFonts w:ascii="Arial" w:eastAsia="Arial" w:hAnsi="Arial" w:cs="Arial"/>
          <w:vertAlign w:val="superscript"/>
        </w:rPr>
        <w:t>3</w:t>
      </w:r>
      <w:r w:rsidRPr="00134AF7">
        <w:rPr>
          <w:rFonts w:ascii="Arial" w:eastAsia="Arial" w:hAnsi="Arial" w:cs="Arial"/>
        </w:rPr>
        <w:t xml:space="preserve"> mensuales.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Ningún usuario tendrá derecho a dos beneficios.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69.-</w:t>
      </w:r>
      <w:r w:rsidRPr="00134AF7">
        <w:rPr>
          <w:rFonts w:ascii="Arial" w:eastAsia="Arial" w:hAnsi="Arial" w:cs="Arial"/>
        </w:rPr>
        <w:t xml:space="preserve"> A los usuarios de los servicios de uso Habitacional, que acrediten con base en lo dispuesto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Este subsidio se otorgará al usuario únicamente en una sola propiedad, en los términos del párrafo anterior y siempre que efectúe el pago antes del día 1 de mayo del año en curso.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meses que le anteceden del año, al momento del pago no se incluirán en dicho descuento.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usuarios que soliciten realizar el pago de su estimado anual con descuento lo harán sobre una base de 12 m</w:t>
      </w:r>
      <w:r w:rsidRPr="00134AF7">
        <w:rPr>
          <w:rFonts w:ascii="Arial" w:eastAsia="Arial" w:hAnsi="Arial" w:cs="Arial"/>
          <w:vertAlign w:val="superscript"/>
        </w:rPr>
        <w:t>3</w:t>
      </w:r>
      <w:r w:rsidRPr="00134AF7">
        <w:rPr>
          <w:rFonts w:ascii="Arial" w:eastAsia="Arial" w:hAnsi="Arial" w:cs="Arial"/>
        </w:rPr>
        <w:t xml:space="preserve"> mensuales.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los casos en que los usuarios acrediten el derecho a más de un beneficio, sólo se otorgará el de mayor cuantía.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eastAsia="Arial" w:hAnsi="Arial" w:cs="Arial"/>
          <w:b/>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70.- </w:t>
      </w:r>
      <w:r w:rsidRPr="00134AF7">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USO HABITACIONAL, por cada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Para densidad alta (H4-U):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Para densidad media (H3-U): 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Para densidad baja (H2-U y H1-U):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HABITACIONAL DUPLEX Y PLURIFAMILIAR, por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COMERCIO Y SERVICIOS, por cada unidad: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Barrial y vecinal (CB/SB Y CV/SV) H4-U: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Barrial y vecinal (CB/SB Y CV/SV) H3-U: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Distrital y central (CD/SD y CC/SC):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Regional (CR/SR):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CAMPESTRE, por cada unidad: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INDUSTRIAL y otros servicios (altos consumidores)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fiscal 2023, por cada litro por segundo demandado.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Conexión de una nueva urbanización a la red de agua del sistema municipal: $___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Conexión de una nueva urbanización a la red de alcantarillado del sistema municipal: $___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Cuando la superficie de los predios rebase el mínimo establecido en el Reglamento Estatal de Zonificación, se cobrarán las cuotas de Incorporación de acuerdo al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cobrar las cuotas por incorporación a los nuevos desarrollos se calculará la dotación de agua de acuerdo a la marginalidad, disponibilidad y clima.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Si un predio no ha pagado cuotas por incorporación y solicita sólo alcantarillado, deberá pagar el 30% relativo a las cuotas por incorporación a la red municipal de acuerdo a la clasificación del tipo de uso de suelo de que se trate.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71.-</w:t>
      </w:r>
      <w:r w:rsidRPr="00134AF7">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 fiscal 2023, del litro por segundo, además del costo de las obras e instalaciones complementarias a que hubiere lugar.</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72.-</w:t>
      </w:r>
      <w:r w:rsidRPr="00134AF7">
        <w:rPr>
          <w:rFonts w:ascii="Arial" w:eastAsia="Arial" w:hAnsi="Arial" w:cs="Arial"/>
        </w:rPr>
        <w:t xml:space="preserve"> Por la conexión o reposición de toma de agua potable y/o descarga de drenaje, los usuarios deberán pagar la cuota que se determine en el resolutivo emitido por la Comisión Tarifaria para el Ejercicio Fiscal 2023, además de la mano de obra y materiales necesarios para su instalación, que serán determinados por el Organismo Operador ASTEPA de acuerdo al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Toma de agua: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Toma de ½” corta de hasta 5 m. de longitud: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empedrado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En concreto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Toma de ½” larga de hasta 9 m. de longitud: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empedrado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En concreto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Medidor de ½”</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Descarga domiciliaria: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a)     Descarga domiciliaria de hasta 6.0 metros de longitud y 6” de diámetro en terracería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b)     Descarga domiciliaria de hasta 6.0 metros de longitud y 6” de diámetro en empedrado.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c)     Descarga domiciliaria de hasta 6.0 metros de longitud y 6” de diámetro en asfalto.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eastAsia="Arial" w:hAnsi="Arial" w:cs="Arial"/>
        </w:rPr>
      </w:pPr>
      <w:r w:rsidRPr="00134AF7">
        <w:rPr>
          <w:rFonts w:ascii="Arial" w:eastAsia="Arial" w:hAnsi="Arial" w:cs="Arial"/>
        </w:rPr>
        <w:t>d)     Descarga domiciliaria de hasta 6.0 metros de longitud y 6” de diámetro en concreto.</w:t>
      </w:r>
      <w:r w:rsidRPr="00134AF7">
        <w:rPr>
          <w:rFonts w:ascii="Arial" w:eastAsia="Arial" w:hAnsi="Arial" w:cs="Arial"/>
        </w:rPr>
        <w:tab/>
      </w:r>
    </w:p>
    <w:p w:rsidR="002911CB" w:rsidRPr="00134AF7" w:rsidRDefault="002911CB" w:rsidP="002911CB">
      <w:pPr>
        <w:spacing w:after="0" w:line="240" w:lineRule="auto"/>
        <w:ind w:left="567" w:hanging="567"/>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cuotas por conexión o reposición de tomas, descargas y medidores que rebasen las especificaciones establecidas, deberán ser evaluadas por el Organismo Operador ASTEPA en el momento de solicitar la conexión.</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73.-</w:t>
      </w:r>
      <w:r w:rsidRPr="00134AF7">
        <w:rPr>
          <w:rFonts w:ascii="Arial" w:eastAsia="Arial" w:hAnsi="Arial" w:cs="Arial"/>
        </w:rPr>
        <w:t xml:space="preserve"> Las cuotas por los siguientes servicios serán: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Suspensión y re conexión de cualquiera de los servicios ______</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Conexión de toma y/o descarga provisionales: el costo de mano de obra más material.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Expedición de certificados de factibilidad: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Pipas de agua potable, cuando no sea obligación del sistema proporcionar dicho servicio, dependiendo de la distancia:______ a ______</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Dictámenes: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Constancias: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Cambio de nombre o domicilio: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Agua tratada (según costo de producción y traslado).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IX. Servicio con equipo hidroneumático para desazolve (vactor):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renta diaria: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viaje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Servicio de Pipa de Agua residual: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renta diaria: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viaje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Credencial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Reimpresiones de documentación 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Permisos provisionales para toma de agua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mes _____________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metro cuadrado de construcción___________</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Por venta de materiales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 Obras por colaboración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jc w:val="both"/>
        <w:rPr>
          <w:rFonts w:ascii="Arial" w:hAnsi="Arial" w:cs="Arial"/>
        </w:rPr>
      </w:pPr>
      <w:r w:rsidRPr="00134AF7">
        <w:rPr>
          <w:rFonts w:ascii="Arial" w:hAnsi="Arial" w:cs="Arial"/>
        </w:rPr>
        <w:t>XVI. Las empresas dedicadas a la prestación de los servicios de recolección de servicios sanitarios de</w:t>
      </w:r>
    </w:p>
    <w:p w:rsidR="002911CB" w:rsidRPr="00134AF7" w:rsidRDefault="002911CB" w:rsidP="002911CB">
      <w:pPr>
        <w:jc w:val="both"/>
        <w:rPr>
          <w:rFonts w:ascii="Arial" w:hAnsi="Arial" w:cs="Arial"/>
        </w:rPr>
      </w:pPr>
      <w:r w:rsidRPr="00134AF7">
        <w:rPr>
          <w:rFonts w:ascii="Arial" w:hAnsi="Arial" w:cs="Arial"/>
        </w:rPr>
        <w:t>Desechos de fosas sépticas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134AF7" w:rsidRDefault="002911CB" w:rsidP="002911CB">
      <w:pPr>
        <w:pStyle w:val="Prrafodelista"/>
        <w:numPr>
          <w:ilvl w:val="0"/>
          <w:numId w:val="41"/>
        </w:numPr>
        <w:spacing w:after="160" w:line="259" w:lineRule="auto"/>
        <w:jc w:val="both"/>
        <w:rPr>
          <w:rFonts w:ascii="Arial" w:hAnsi="Arial" w:cs="Arial"/>
        </w:rPr>
      </w:pPr>
      <w:r w:rsidRPr="00134AF7">
        <w:rPr>
          <w:rFonts w:ascii="Arial" w:hAnsi="Arial" w:cs="Arial"/>
        </w:rPr>
        <w:t>Cuando sus desechos provengan de uso habitacional  ______</w:t>
      </w:r>
    </w:p>
    <w:p w:rsidR="002911CB" w:rsidRPr="00134AF7" w:rsidRDefault="002911CB" w:rsidP="002911CB">
      <w:pPr>
        <w:pStyle w:val="Prrafodelista"/>
        <w:numPr>
          <w:ilvl w:val="0"/>
          <w:numId w:val="41"/>
        </w:numPr>
        <w:spacing w:after="160" w:line="259" w:lineRule="auto"/>
        <w:jc w:val="both"/>
        <w:rPr>
          <w:rFonts w:ascii="Arial" w:hAnsi="Arial" w:cs="Arial"/>
        </w:rPr>
      </w:pPr>
      <w:r w:rsidRPr="00134AF7">
        <w:rPr>
          <w:rFonts w:ascii="Arial" w:hAnsi="Arial" w:cs="Arial"/>
        </w:rPr>
        <w:t>Cuando sus desechos provengan de uso comercial y cumplan con los parámetros de la NOM-002-SEMARNAT-1996 ______</w:t>
      </w:r>
    </w:p>
    <w:p w:rsidR="002911CB" w:rsidRPr="00134AF7" w:rsidRDefault="002911CB" w:rsidP="002911CB">
      <w:pPr>
        <w:pStyle w:val="Prrafodelista"/>
        <w:numPr>
          <w:ilvl w:val="0"/>
          <w:numId w:val="41"/>
        </w:numPr>
        <w:spacing w:after="160" w:line="259" w:lineRule="auto"/>
        <w:jc w:val="both"/>
        <w:rPr>
          <w:rFonts w:ascii="Arial" w:hAnsi="Arial" w:cs="Arial"/>
        </w:rPr>
      </w:pPr>
      <w:r w:rsidRPr="00134AF7">
        <w:rPr>
          <w:rFonts w:ascii="Arial" w:hAnsi="Arial" w:cs="Arial"/>
        </w:rPr>
        <w:t>Cuando sus desechos provengan de procesos industriales no peligrosos y cumplan con los parámetros de la NOM-002-SEMARNAT-1996_____</w:t>
      </w:r>
    </w:p>
    <w:p w:rsidR="002911CB" w:rsidRPr="00134AF7" w:rsidRDefault="002911CB" w:rsidP="002911CB">
      <w:pPr>
        <w:spacing w:after="0" w:line="240" w:lineRule="auto"/>
        <w:jc w:val="both"/>
        <w:rPr>
          <w:rFonts w:ascii="Arial" w:hAnsi="Arial" w:cs="Arial"/>
        </w:rPr>
      </w:pPr>
      <w:r w:rsidRPr="00134AF7">
        <w:rPr>
          <w:rFonts w:ascii="Arial" w:hAnsi="Arial" w:cs="Arial"/>
        </w:rPr>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E362B" w:rsidRDefault="002911CB" w:rsidP="002911CB">
      <w:pPr>
        <w:spacing w:after="0" w:line="240" w:lineRule="auto"/>
        <w:jc w:val="both"/>
        <w:rPr>
          <w:rFonts w:ascii="Arial" w:hAnsi="Arial" w:cs="Arial"/>
        </w:rPr>
      </w:pPr>
      <w:r w:rsidRPr="001E362B">
        <w:rPr>
          <w:rFonts w:ascii="Arial" w:eastAsia="Arial" w:hAnsi="Arial" w:cs="Arial"/>
        </w:rPr>
        <w:t xml:space="preserve">Artículo 74. Para la recepción de obras de urbanización, las cuotas por incorporación a la infraestructura se considerarán de la siguiente manera: </w:t>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 xml:space="preserve">a) 70% corresponderá al rubro de agua potable. </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b) 30% corresponderá al servicio de alcantarillado.</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hAnsi="Arial" w:cs="Arial"/>
        </w:rPr>
      </w:pPr>
      <w:r w:rsidRPr="001E362B">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eastAsia="Arial" w:hAnsi="Arial" w:cs="Arial"/>
        </w:rPr>
      </w:pPr>
      <w:r w:rsidRPr="001E362B">
        <w:rPr>
          <w:rFonts w:ascii="Arial" w:eastAsia="Arial" w:hAnsi="Arial" w:cs="Arial"/>
        </w:rPr>
        <w:t xml:space="preserve">I. Del total de las cuotas por incorporación a la infraestructura se considerará como tope máximo el 70% como cuota de agua potable correspondiente conforme a lo dispuesto en este artículo. </w:t>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II. El aforo y suministro de la fuente de abastecimiento deberá ser suficiente para la demanda del desarrollo y estar concesionada por la Comisión Nacional del Agua.</w:t>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hAnsi="Arial" w:cs="Arial"/>
        </w:rPr>
      </w:pPr>
      <w:r w:rsidRPr="001E362B">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1E362B">
        <w:rPr>
          <w:rFonts w:ascii="Arial" w:eastAsia="Arial" w:hAnsi="Arial" w:cs="Arial"/>
        </w:rPr>
        <w:tab/>
      </w:r>
    </w:p>
    <w:p w:rsidR="002911CB" w:rsidRPr="001E362B" w:rsidRDefault="002911CB" w:rsidP="002911CB">
      <w:pPr>
        <w:spacing w:after="0" w:line="240" w:lineRule="auto"/>
        <w:jc w:val="both"/>
        <w:rPr>
          <w:rFonts w:ascii="Arial" w:eastAsia="Arial" w:hAnsi="Arial" w:cs="Arial"/>
        </w:rPr>
      </w:pPr>
    </w:p>
    <w:p w:rsidR="002911CB" w:rsidRPr="001E362B" w:rsidRDefault="002911CB" w:rsidP="002911CB">
      <w:pPr>
        <w:spacing w:after="0" w:line="240" w:lineRule="auto"/>
        <w:jc w:val="both"/>
        <w:rPr>
          <w:rFonts w:ascii="Arial" w:eastAsia="Arial" w:hAnsi="Arial" w:cs="Arial"/>
        </w:rPr>
      </w:pPr>
      <w:r w:rsidRPr="001E362B">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1E362B" w:rsidRDefault="002911CB" w:rsidP="002911CB">
      <w:pPr>
        <w:spacing w:after="0" w:line="240" w:lineRule="auto"/>
        <w:jc w:val="both"/>
        <w:rPr>
          <w:rFonts w:ascii="Arial" w:hAnsi="Arial" w:cs="Arial"/>
        </w:rPr>
      </w:pP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r w:rsidRPr="001E362B">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E362B">
        <w:rPr>
          <w:rFonts w:ascii="Arial" w:eastAsia="Arial" w:hAnsi="Arial" w:cs="Arial"/>
        </w:rPr>
        <w:t>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w:t>
      </w:r>
      <w:r w:rsidRPr="00134AF7">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75.-</w:t>
      </w:r>
      <w:r w:rsidRPr="00134AF7">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Para llevar a cabo el ajuste al medidor, el organismo operador primero deberá de realizar el procedimiento que para esos efectos se establezca en el </w:t>
      </w:r>
      <w:r w:rsidRPr="00134AF7">
        <w:rPr>
          <w:rFonts w:ascii="Arial" w:hAnsi="Arial" w:cs="Arial"/>
        </w:rPr>
        <w:t>Reglamento para la prestación de los Servicios de Agua Potable, Alcantarillado, Saneamiento y Disposición Final de las Aguas Residuales del Municipio de Tepatitlán de Morelos, Jalisco</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 xml:space="preserve">Artículo 76. </w:t>
      </w:r>
      <w:r w:rsidRPr="00134AF7">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77.</w:t>
      </w:r>
      <w:r w:rsidRPr="00134AF7">
        <w:rPr>
          <w:rFonts w:ascii="Arial" w:eastAsia="Arial" w:hAnsi="Arial" w:cs="Arial"/>
        </w:rPr>
        <w:t xml:space="preserve"> Para la dotación de agua cruda se harán convenios con futuros usuarios y la tarifa será de acuerdo al costo de producción y de entrega.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Cuotas y tarifas calculadas conforme a la formula señalada en el artículo 101 bis de la Ley de Agua para el Estado de Jalisco y sus Municipios.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PRIMERA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Del Rastro</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78.</w:t>
      </w:r>
      <w:r w:rsidRPr="00134AF7">
        <w:rPr>
          <w:rFonts w:ascii="Arial" w:eastAsia="Arial" w:hAnsi="Arial" w:cs="Arial"/>
        </w:rPr>
        <w:t xml:space="preserve"> Las personas físicas o morales que pretendan realizar la matanza de cualquier clase de animales para consumo humano, ya sea dentro del  rastro municipal o fuera de  él, o en  rastros concesionados  a  particulares  incluyendo  establecimientos  TIF,  deberán obtener la  autorización correspondiente y pagar los derechos, conforme a las siguientes tarifas hasta los montos que en cada fracción se señalan:</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la autorización de matanza de ganado: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el rastro municipal, por cabeza de ganado: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 Vacuno: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$148.00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Terneras: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Porcinos: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ovicaprino y becerros de leche: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w:t>
      </w:r>
    </w:p>
    <w:p w:rsidR="002911CB" w:rsidRDefault="002911CB" w:rsidP="002911CB">
      <w:pPr>
        <w:spacing w:after="0" w:line="240" w:lineRule="auto"/>
        <w:jc w:val="both"/>
        <w:rPr>
          <w:rFonts w:ascii="Arial" w:eastAsia="Arial" w:hAnsi="Arial" w:cs="Arial"/>
        </w:rPr>
      </w:pPr>
      <w:r w:rsidRPr="00134AF7">
        <w:rPr>
          <w:rFonts w:ascii="Arial" w:eastAsia="Arial" w:hAnsi="Arial" w:cs="Arial"/>
        </w:rPr>
        <w:t>5. Caballar, mular y asnal: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ab/>
        <w:t>$28.00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En rastros concesionados a particulares, por cabeza de ganado, se cobrará del 30%</w:t>
      </w:r>
      <w:r>
        <w:rPr>
          <w:rFonts w:ascii="Arial" w:eastAsia="Arial" w:hAnsi="Arial" w:cs="Arial"/>
        </w:rPr>
        <w:t xml:space="preserve"> al 7</w:t>
      </w:r>
      <w:r w:rsidRPr="00134AF7">
        <w:rPr>
          <w:rFonts w:ascii="Arial" w:eastAsia="Arial" w:hAnsi="Arial" w:cs="Arial"/>
        </w:rPr>
        <w:t>0% de las tarifas señaladas en el inciso a) de este Artículo, siempre y cuando se cumpla con  lo establecido en la norma y cuenten con un convenio autorizado.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En rastros T.I.F concesionados a particulares, por cabeza d</w:t>
      </w:r>
      <w:r>
        <w:rPr>
          <w:rFonts w:ascii="Arial" w:eastAsia="Arial" w:hAnsi="Arial" w:cs="Arial"/>
        </w:rPr>
        <w:t>e ganado, se cobrará del 2</w:t>
      </w:r>
      <w:r w:rsidRPr="00134AF7">
        <w:rPr>
          <w:rFonts w:ascii="Arial" w:eastAsia="Arial" w:hAnsi="Arial" w:cs="Arial"/>
        </w:rPr>
        <w:t>0% al 50% de las tarifas señaladas en el inciso a) de la fracción I, de este artículo, que cuenten con un convenio autorizado.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Fuera del rastro municipal para consumo familiar, exclusivamente: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Por autorizar la salida de animales del rastro para  envíos  fuera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Por autorizar la introducción de ganado al rastro, en horas extraordinarias: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Sellado de inspección sanitaria: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 pieles que provengan de otros municipios: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 ganado vacuno, por kilogramo: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 ganado de otra clase, por kilogramo: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Acarreo de carnes en camiones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cada  res, dentro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t>$80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cada  res, fuera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100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cada  cuarto de res o fracción: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$22.50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cada  cerdo, dentro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80</w:t>
      </w:r>
      <w:r w:rsidRPr="00134AF7">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cada  cerdo, fuera de la cabecera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$43.00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cada  fracción de cerdo: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cada  cabra o borrego: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$43.00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Por cada  menudo: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varilla,  por cada  fracción de 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Por cada  piel de 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k) Por cada  piel de cerdo: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 Por cada  piel de ganado cabrío: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cada  kilogramo de esquilmos: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Por servicios que se presten en el interior del rastro municipal por personal pagado por el ayuntamiento: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matanza de ganado: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Ovicaprino,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$82.00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matanza y entrega de porcinos en capote: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$81.00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realizar el lavado de menudo en vacunos: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$134.00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el uso de corrales,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Ganado Vacuno,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Embarque y salida de ganado porcino, por cabeza: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$12.50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Enmantado de canales de ganado vacuno, por cabeza: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Encierro de cerdos para el sacrificio en horas extraordinarias, además de la mano de obra correspondiente,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$15.70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refrigeración de canales de ganado vacuno, porcino u ovicaprino, por cada canal: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Cada 24 horas: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85</w:t>
      </w:r>
      <w:r w:rsidRPr="00134AF7">
        <w:rPr>
          <w:rFonts w:ascii="Arial" w:eastAsia="Arial" w:hAnsi="Arial" w:cs="Arial"/>
        </w:rPr>
        <w:t>.00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Salado de pieles, aportando la sal el interesado, por piel:  </w:t>
      </w:r>
      <w:r w:rsidRPr="00134AF7">
        <w:rPr>
          <w:rFonts w:ascii="Arial" w:eastAsia="Arial" w:hAnsi="Arial" w:cs="Arial"/>
        </w:rPr>
        <w:tab/>
      </w:r>
      <w:r>
        <w:rPr>
          <w:rFonts w:ascii="Arial" w:eastAsia="Arial" w:hAnsi="Arial" w:cs="Arial"/>
        </w:rPr>
        <w:tab/>
      </w:r>
      <w:r w:rsidRPr="00134AF7">
        <w:rPr>
          <w:rFonts w:ascii="Arial" w:eastAsia="Arial" w:hAnsi="Arial" w:cs="Arial"/>
        </w:rPr>
        <w:t>$10.00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Fritura de ganado porcino,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$177.00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 comprobación de propiedad de ganado y permiso sanitario, se exigirá aun cuando aquel no sacrifique el rastro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Venta de productos obtenidos en el rastro: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Harina de sangre, por kilogramo: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Estiércol, por tonelada: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$41.00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extracción de sangre fetal, por cada  500 mililitros: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la extracción de sangre de bovino para uso clínico (transfusiones de sangre para bovinos), por cada litro: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la extracción de sangre de porcino para consumo humano:</w:t>
      </w:r>
      <w:r w:rsidRPr="00134AF7">
        <w:rPr>
          <w:rFonts w:ascii="Arial" w:eastAsia="Arial" w:hAnsi="Arial" w:cs="Arial"/>
        </w:rPr>
        <w:tab/>
        <w:t>$5.50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Por autorización  de matanza de aves,  por cabeza, hasta los siguientes montos: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Pavos: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Pollos y gallinas: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w:t>
      </w:r>
    </w:p>
    <w:p w:rsidR="002911CB" w:rsidRDefault="002911CB" w:rsidP="002911CB">
      <w:pPr>
        <w:spacing w:after="0" w:line="240" w:lineRule="auto"/>
        <w:jc w:val="both"/>
        <w:rPr>
          <w:rFonts w:ascii="Arial" w:eastAsia="Arial" w:hAnsi="Arial" w:cs="Arial"/>
        </w:rPr>
      </w:pPr>
      <w:r w:rsidRPr="00134AF7">
        <w:rPr>
          <w:rFonts w:ascii="Arial" w:eastAsia="Arial" w:hAnsi="Arial" w:cs="Arial"/>
        </w:rPr>
        <w:t>c) Gallinas  de postura: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0C1001">
        <w:rPr>
          <w:rFonts w:ascii="Arial" w:eastAsia="Arial" w:hAnsi="Arial" w:cs="Arial"/>
        </w:rPr>
        <w:t>$0.63</w:t>
      </w:r>
    </w:p>
    <w:p w:rsidR="002911CB" w:rsidRPr="00134AF7" w:rsidRDefault="002911CB" w:rsidP="002911CB">
      <w:pPr>
        <w:spacing w:after="0" w:line="240" w:lineRule="auto"/>
        <w:jc w:val="both"/>
        <w:rPr>
          <w:rFonts w:ascii="Arial" w:hAnsi="Arial" w:cs="Arial"/>
        </w:rPr>
      </w:pPr>
      <w:r>
        <w:rPr>
          <w:rFonts w:ascii="Arial" w:eastAsia="Arial" w:hAnsi="Arial" w:cs="Arial"/>
        </w:rPr>
        <w:t>d) conejos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$0.20</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la matanza se realiza en instalaciones particulares se aplicará una reducción hasta del 50% a las tarifas señaladas con antelación, siempre y cuando sean empresas generadoras de empleos y se apeguen a las normas oficiales y cuenten con un convenio autorizado.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Por uso de corrales de animales retenidos, perdidos o mostrencos,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Bovinos,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Porcinos,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Equinos,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w:t>
      </w:r>
      <w:r w:rsidRPr="00134AF7">
        <w:rPr>
          <w:rFonts w:ascii="Arial" w:eastAsia="Arial" w:hAnsi="Arial" w:cs="Arial"/>
        </w:rPr>
        <w:tab/>
        <w:t>a $56.80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Por alimentación de animales retenidos, perdidos o mostrencos, por  cabeza,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Bovinos,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 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Porcinos,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 a $56.80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Ovinos,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 a   $37.80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Equinos,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$19.30 a $56.80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Por realizar sacrificios fuera de horario oficial de matanzas o en días no laborables, por  cada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bovino: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$234.70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$133.70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$47.94</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Ternera: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$133.70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Por el uso que hagan particulares de las instalaciones del Rastro Municipal para el lavado o enjuagado de menudo, por  cada pieza.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XIII. Por el uso que hagan matanceros particulares de las instalaciones del Rastro Municipal para el sacrificio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Ganado bovino: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$38.50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porcino: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Ganado Ovicaprino: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XIV.  Por  retención  de  canales  no  aptas  para   consumo  humano  de cualquier tipo de ganado, que requieran el servicio de cámara de refrigeración en  el Rastro Municipal, hasta por  24 horas: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$191.00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Por otros servicios que preste el rastro municipal, diferentes a los señalados en este capítulo,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$21.00 a $72.50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los efectos de  la aplicación de  este capítulo, los horarios oficiales de  matanza y las cuotas correspondientes a los servicios, deberán estar a la vista del público. El horario oficial  de matanza será  de lunes a sábado de 5:00 a.m.  a 13:00 p.m.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SEGUNDA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Del Registro Civil</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79</w:t>
      </w:r>
      <w:r w:rsidRPr="00134AF7">
        <w:rPr>
          <w:rFonts w:ascii="Arial" w:eastAsia="Arial" w:hAnsi="Arial" w:cs="Arial"/>
        </w:rPr>
        <w:t>. Las personas físicas que requieran los servicios del  registro civil, en  los términos de este capítulo, pagarán previamente los derechos correspondientes,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En oficinas, en horas inhábiles de oficina: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Matrimonios,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Los demás actos, excepto defunciones,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A domicilio: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Matrimonios en horas hábiles de oficina, cada  uno:</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Matrimonios en horas inhábiles de oficin</w:t>
      </w:r>
      <w:r>
        <w:rPr>
          <w:rFonts w:ascii="Arial" w:eastAsia="Arial" w:hAnsi="Arial" w:cs="Arial"/>
        </w:rPr>
        <w:t>a, cada  uno:</w:t>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Registro de Nacimiento a domicilio: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Los demás actos  en horas hábiles de oficia,  cada  uno:</w:t>
      </w:r>
      <w:r w:rsidRPr="00134AF7">
        <w:rPr>
          <w:rFonts w:ascii="Arial" w:eastAsia="Arial" w:hAnsi="Arial" w:cs="Arial"/>
        </w:rPr>
        <w:tab/>
      </w:r>
      <w:r w:rsidRPr="00134AF7">
        <w:rPr>
          <w:rFonts w:ascii="Arial" w:eastAsia="Arial" w:hAnsi="Arial" w:cs="Arial"/>
        </w:rPr>
        <w:tab/>
        <w:t>$265.00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Los demás actos  en horas inhábiles de oficina, cada  uno:</w:t>
      </w:r>
      <w:r w:rsidRPr="00134AF7">
        <w:rPr>
          <w:rFonts w:ascii="Arial" w:eastAsia="Arial" w:hAnsi="Arial" w:cs="Arial"/>
        </w:rPr>
        <w:tab/>
      </w:r>
      <w:r>
        <w:rPr>
          <w:rFonts w:ascii="Arial" w:eastAsia="Arial" w:hAnsi="Arial" w:cs="Arial"/>
        </w:rPr>
        <w:tab/>
      </w:r>
      <w:r w:rsidRPr="00134AF7">
        <w:rPr>
          <w:rFonts w:ascii="Arial" w:eastAsia="Arial" w:hAnsi="Arial" w:cs="Arial"/>
        </w:rPr>
        <w:t>$425.00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Defunciones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levantar acta de defunción en la oficina en horas inhábiles por cada  acta: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$715.00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las anotaciones e inserciones en las actas del Registro Civil, se cobrará el derecho conforme a las siguientes tarifas: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Anotación de cambio de régimen patrimonial: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Anotación de actas de nacimiento y matrimonio de personas fallecidas: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Anotación en las actas del Registro Civil por resolución administrativa de aclaración de acta,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Anotaciones marginales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Anotaciones marginales en el acta de matrimonios de los divorciados: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Anotaciones marginales en las actas de nacimientos de divorciados: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Actas Foráneas: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Por las anotaciones marginales de reconocimiento y legitimación de   descendientes, matrimonios colectivos, así  como aquellos servicios  que se  realicen en  reclusorios, cárceles, no  se pagarán los derechos a que se refiere este capítulo.</w:t>
      </w:r>
    </w:p>
    <w:p w:rsidR="002911CB" w:rsidRPr="00134AF7" w:rsidRDefault="002911CB" w:rsidP="002911CB">
      <w:pPr>
        <w:tabs>
          <w:tab w:val="left" w:pos="540"/>
        </w:tabs>
        <w:spacing w:after="0" w:line="240" w:lineRule="auto"/>
        <w:jc w:val="both"/>
        <w:rPr>
          <w:rFonts w:ascii="Arial" w:eastAsia="Arial" w:hAnsi="Arial" w:cs="Arial"/>
        </w:rPr>
      </w:pPr>
    </w:p>
    <w:p w:rsidR="002911CB" w:rsidRPr="00134AF7" w:rsidRDefault="002911CB" w:rsidP="002911CB">
      <w:pPr>
        <w:tabs>
          <w:tab w:val="left" w:pos="540"/>
        </w:tabs>
        <w:spacing w:after="0" w:line="240" w:lineRule="auto"/>
        <w:jc w:val="both"/>
        <w:rPr>
          <w:rFonts w:ascii="Arial" w:hAnsi="Arial" w:cs="Arial"/>
        </w:rPr>
      </w:pPr>
      <w:r w:rsidRPr="00134AF7">
        <w:rPr>
          <w:rFonts w:ascii="Arial" w:eastAsia="Arial" w:hAnsi="Arial" w:cs="Arial"/>
        </w:rPr>
        <w:t xml:space="preserve">Los registros normales o extemporáneos de nacimiento, serán gratuitos.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Para  los efectos de la aplicación de este capítulo, los horarios de labores al igual que las cuotas correspondientes a los servicios, deberán estar a la vista del público. El horario será:</w:t>
      </w:r>
      <w:r w:rsidRPr="00134AF7">
        <w:rPr>
          <w:rFonts w:ascii="Arial" w:eastAsia="Arial" w:hAnsi="Arial" w:cs="Arial"/>
        </w:rPr>
        <w:tab/>
        <w:t>De lunes a viernes de 9:00 a 15:00 horas.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TERCERA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 las certificaciones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80.</w:t>
      </w:r>
      <w:r w:rsidRPr="00134AF7">
        <w:rPr>
          <w:rFonts w:ascii="Arial" w:eastAsia="Arial" w:hAnsi="Arial" w:cs="Arial"/>
        </w:rPr>
        <w:t xml:space="preserve"> Los derechos por  este concepto se causarán y pagarán, previamente,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6381"/>
        <w:rPr>
          <w:rFonts w:ascii="Arial" w:hAnsi="Arial" w:cs="Arial"/>
        </w:rPr>
      </w:pPr>
      <w:r w:rsidRPr="00134AF7">
        <w:rPr>
          <w:rFonts w:ascii="Arial" w:eastAsia="Arial" w:hAnsi="Arial" w:cs="Arial"/>
        </w:rPr>
        <w:tab/>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Certificación de firmas, por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$97.00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Expedición de certificados, certificaciones, constancias o copias certificadas inclusive de actos del registro civil,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exentará del pago de derechos ala primera copia certificada del acta de registro de nacimiento, así como la expedición de constancias certificadas de inexistencia de registros de nacimientos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Certificado de inexistencia de actas  del registro civil,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Extractos de actas,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$83.00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que sean mayores a 60 años de edad</w:t>
      </w:r>
      <w:r>
        <w:rPr>
          <w:rFonts w:ascii="Arial" w:eastAsia="Arial" w:hAnsi="Arial" w:cs="Arial"/>
        </w:rPr>
        <w:t xml:space="preserve"> o Jefas de familia a si como de sus hijos menores </w:t>
      </w:r>
      <w:r w:rsidRPr="00134AF7">
        <w:rPr>
          <w:rFonts w:ascii="Arial" w:eastAsia="Arial" w:hAnsi="Arial" w:cs="Arial"/>
        </w:rPr>
        <w:t>que requieran un  extracto de  acta personal, se les aplicará una reducción del 50%  del costo establecido en esta fracción.</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Durante el periodo de inscripciones a la educación básica, se podrá</w:t>
      </w:r>
      <w:r>
        <w:rPr>
          <w:rFonts w:ascii="Arial" w:eastAsia="Arial" w:hAnsi="Arial" w:cs="Arial"/>
        </w:rPr>
        <w:t xml:space="preserve"> otorgar descuento de hasta un 8</w:t>
      </w:r>
      <w:r w:rsidRPr="00134AF7">
        <w:rPr>
          <w:rFonts w:ascii="Arial" w:eastAsia="Arial" w:hAnsi="Arial" w:cs="Arial"/>
        </w:rPr>
        <w:t>0% en actas de nacimiento.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FC1594" w:rsidRDefault="002911CB" w:rsidP="002911CB">
      <w:pPr>
        <w:spacing w:after="0" w:line="240" w:lineRule="auto"/>
        <w:jc w:val="both"/>
        <w:rPr>
          <w:rFonts w:ascii="Arial" w:hAnsi="Arial" w:cs="Arial"/>
        </w:rPr>
      </w:pPr>
      <w:r w:rsidRPr="00FC1594">
        <w:rPr>
          <w:rFonts w:ascii="Arial" w:eastAsia="Arial" w:hAnsi="Arial" w:cs="Arial"/>
        </w:rPr>
        <w:t>V. Constancia de recolección</w:t>
      </w:r>
      <w:r>
        <w:rPr>
          <w:rFonts w:ascii="Arial" w:eastAsia="Arial" w:hAnsi="Arial" w:cs="Arial"/>
        </w:rPr>
        <w:t xml:space="preserve"> de residuos sólidos urbanos.</w:t>
      </w:r>
      <w:r>
        <w:rPr>
          <w:rFonts w:ascii="Arial" w:eastAsia="Arial" w:hAnsi="Arial" w:cs="Arial"/>
        </w:rPr>
        <w:tab/>
      </w:r>
      <w:r>
        <w:rPr>
          <w:rFonts w:ascii="Arial" w:eastAsia="Arial" w:hAnsi="Arial" w:cs="Arial"/>
        </w:rPr>
        <w:tab/>
      </w:r>
      <w:r w:rsidRPr="00FC1594">
        <w:rPr>
          <w:rFonts w:ascii="Arial" w:eastAsia="Arial" w:hAnsi="Arial" w:cs="Arial"/>
        </w:rPr>
        <w:t xml:space="preserve">$100.00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 Certificado de residencia,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Certificados de residencia para fines de naturalización, regularización de  situación migratoria y otros fines  análogos,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VIII. Certificado médico prenupcial, por cada una de las partes, de</w:t>
      </w:r>
      <w:r w:rsidRPr="00134AF7">
        <w:rPr>
          <w:rFonts w:ascii="Arial" w:eastAsia="Arial" w:hAnsi="Arial" w:cs="Arial"/>
        </w:rPr>
        <w:tab/>
        <w:t>$275.00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Certificado expedido por el médico veterinario zootecnista, sobre actividades del rastro municipal,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Certificado de alcoholemia en los servicios  médicos municipales: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horas hábiles,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En horas inhábiles,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Certificaciones de habitabilidad de inmuebles, según el tipo de construcción,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Densidad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$58.00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Densidad baja: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$61.00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Densidad mínima: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 $71.00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Expedición de planos por la dependencia municipal de obras públicas,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Certificación de planos,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XIV. Dictámenes de usos y destinos: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Dictamen de trazo, usos y destinos: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Certificado de  operatividad a  los  establecimientos destinados a  presentar  espectáculos públicos, de acuerdo a lo previsto en el artículo 6º, fracción VI, de esta ley, según su capacidad:</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Hasta  250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$445.00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De más de 250 a 1,000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$625.00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De más de 1,000 a 5,000 personas: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$800.00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De más de 5,000 a 10,000  personas: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De más de 10,000  personas: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$1,560.00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documentos a que alude el presente artículo se entregarán en un plazo de 3 días contados a partir del  día  siguiente al de  la fecha de  recepción de  la solicitud acompañada del  recibo de  pago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petición del interesado, dichos documentos se entregarán en un plazo no mayor de 24 horas, cobrándose el doble de la cuota correspondiente.</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XVIII. Los dictámenes necesarios para  la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Dictamen de verificación a giros con generación de residuos peligrosos o biológico infecciosos de  acuerdo a  las  Normas Oficiales Mexicanas NOM-052-SEMARNAT-1993  y  NOM-087-SEMARNAT- SSA1-2002:</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Establecimientos de bajo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Establecimientos de mediano riesgo: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establecimientos de alto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Dictamen para  verificar los  niveles  de   generación de   ruido  basados  en   la  NOM-081-  SEMARNAT-1994:</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fuentes fijas: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fuentes móviles: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Dictamen de verificación emitido por la Jefatura de Aseo Público para transportistas de residuos de manejo especial, residuos urbanos, residuos no peligrosos derivados de procesos industriales contratados por los generadores,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XIX. De resolución administrativa derivada del trámite del divorcio administrativo: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$165.00</w:t>
      </w:r>
    </w:p>
    <w:p w:rsidR="002911CB" w:rsidRPr="00134AF7" w:rsidRDefault="002911CB" w:rsidP="002911CB">
      <w:pPr>
        <w:spacing w:after="0" w:line="240" w:lineRule="auto"/>
        <w:ind w:firstLine="708"/>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XX. Por la expedición de constancias de siniestros, a solicitud de parte: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Casa habitación o departamento, cada una: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$105.00 a $1080.00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comercio y oficinas,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w:t>
      </w:r>
      <w:r>
        <w:rPr>
          <w:rFonts w:ascii="Arial" w:eastAsia="Arial" w:hAnsi="Arial" w:cs="Arial"/>
        </w:rPr>
        <w:t>,</w:t>
      </w:r>
      <w:r w:rsidRPr="00134AF7">
        <w:rPr>
          <w:rFonts w:ascii="Arial" w:eastAsia="Arial" w:hAnsi="Arial" w:cs="Arial"/>
        </w:rPr>
        <w:t>065.00a $2165.00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Edificios, cada un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$2,250.00 a $6520.00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Industria y fábricas,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$4,520.00 a $13,265.00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XXI. Por la expedición de constancias de supervisión de  medidas de  seguridad y equipo contra incendios, a solicitud de partes: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pStyle w:val="Prrafodelista"/>
        <w:numPr>
          <w:ilvl w:val="0"/>
          <w:numId w:val="38"/>
        </w:numPr>
        <w:spacing w:after="0" w:line="240" w:lineRule="auto"/>
        <w:ind w:left="426" w:hanging="426"/>
        <w:jc w:val="both"/>
        <w:rPr>
          <w:rFonts w:ascii="Arial" w:hAnsi="Arial" w:cs="Arial"/>
        </w:rPr>
      </w:pPr>
      <w:r w:rsidRPr="00134AF7">
        <w:rPr>
          <w:rFonts w:ascii="Arial" w:eastAsia="Arial" w:hAnsi="Arial" w:cs="Arial"/>
        </w:rPr>
        <w:t>Escuelas, colegios, y demás instituciones educativas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 xml:space="preserve">        </w:t>
      </w:r>
      <w:r w:rsidRPr="00134AF7">
        <w:rPr>
          <w:rFonts w:ascii="Arial" w:eastAsia="Arial" w:hAnsi="Arial" w:cs="Arial"/>
        </w:rPr>
        <w:t>$495.00</w:t>
      </w:r>
    </w:p>
    <w:p w:rsidR="002911CB" w:rsidRPr="00134AF7" w:rsidRDefault="002911CB" w:rsidP="002911CB">
      <w:pPr>
        <w:pStyle w:val="Prrafodelista"/>
        <w:numPr>
          <w:ilvl w:val="0"/>
          <w:numId w:val="39"/>
        </w:numPr>
        <w:spacing w:after="0" w:line="240" w:lineRule="auto"/>
        <w:ind w:left="426" w:hanging="426"/>
        <w:jc w:val="both"/>
        <w:rPr>
          <w:rFonts w:ascii="Arial" w:eastAsia="Arial" w:hAnsi="Arial" w:cs="Arial"/>
        </w:rPr>
      </w:pPr>
      <w:r w:rsidRPr="00134AF7">
        <w:rPr>
          <w:rFonts w:ascii="Arial" w:eastAsia="Arial" w:hAnsi="Arial" w:cs="Arial"/>
        </w:rPr>
        <w:t>Centros nocturnos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$2,685.00</w:t>
      </w:r>
    </w:p>
    <w:p w:rsidR="002911CB" w:rsidRPr="00134AF7" w:rsidRDefault="002911CB" w:rsidP="002911CB">
      <w:pPr>
        <w:pStyle w:val="Prrafodelista"/>
        <w:numPr>
          <w:ilvl w:val="0"/>
          <w:numId w:val="39"/>
        </w:numPr>
        <w:spacing w:after="0" w:line="240" w:lineRule="auto"/>
        <w:ind w:left="426" w:hanging="426"/>
        <w:jc w:val="both"/>
        <w:rPr>
          <w:rFonts w:ascii="Arial" w:eastAsia="Arial" w:hAnsi="Arial" w:cs="Arial"/>
        </w:rPr>
      </w:pPr>
      <w:r w:rsidRPr="00134AF7">
        <w:rPr>
          <w:rFonts w:ascii="Arial" w:eastAsia="Arial" w:hAnsi="Arial" w:cs="Arial"/>
        </w:rPr>
        <w:t>Estacionamientos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$2,555.00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Estaciones de servicio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$3,815.00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Edificios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sidRPr="00134AF7">
        <w:rPr>
          <w:rFonts w:ascii="Arial" w:eastAsia="Arial" w:hAnsi="Arial" w:cs="Arial"/>
          <w:color w:val="000000"/>
          <w:shd w:val="clear" w:color="auto" w:fill="FFFFFF"/>
        </w:rPr>
        <w:t>1,725.00 a</w:t>
      </w:r>
      <w:r w:rsidRPr="00134AF7">
        <w:rPr>
          <w:rFonts w:ascii="Arial" w:eastAsia="Arial" w:hAnsi="Arial" w:cs="Arial"/>
        </w:rPr>
        <w:t xml:space="preserve"> $4,925.00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Juegos pirotécnicos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$4,925.00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Tlapalerías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$4,130.00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Centros comerciales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$9,430.00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Hoteles y otros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$1,725.00 a $9,430.00</w:t>
      </w:r>
    </w:p>
    <w:p w:rsidR="002911CB" w:rsidRPr="00134AF7" w:rsidRDefault="002911CB" w:rsidP="002911CB">
      <w:pPr>
        <w:pStyle w:val="Prrafodelista"/>
        <w:numPr>
          <w:ilvl w:val="0"/>
          <w:numId w:val="38"/>
        </w:numPr>
        <w:spacing w:after="0" w:line="240" w:lineRule="auto"/>
        <w:ind w:left="426" w:hanging="426"/>
        <w:rPr>
          <w:rFonts w:ascii="Arial" w:hAnsi="Arial" w:cs="Arial"/>
        </w:rPr>
      </w:pPr>
      <w:r w:rsidRPr="00134AF7">
        <w:rPr>
          <w:rFonts w:ascii="Arial" w:eastAsia="Arial" w:hAnsi="Arial" w:cs="Arial"/>
        </w:rPr>
        <w:t>Otros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$1,725.00 a $9,430.00</w:t>
      </w:r>
    </w:p>
    <w:p w:rsidR="002911CB" w:rsidRPr="00134AF7" w:rsidRDefault="002911CB" w:rsidP="002911CB">
      <w:pPr>
        <w:pStyle w:val="Prrafodelista"/>
        <w:spacing w:after="0" w:line="240" w:lineRule="auto"/>
        <w:ind w:left="426"/>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XXII. Por la expedición de constancias de certificación individuales por concepto de capacitación en materia de Protección Civil y Bomberos: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Primeros Auxilios: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Conformación de Brigadas Internas: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$720.00 a $780.00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Control y Combate de Incendios y uso de Extintores:  </w:t>
      </w:r>
      <w:r w:rsidRPr="00134AF7">
        <w:rPr>
          <w:rFonts w:ascii="Arial" w:eastAsia="Arial" w:hAnsi="Arial" w:cs="Arial"/>
        </w:rPr>
        <w:tab/>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Evacuaciones de inmuebles: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Búsqueda y Rescate: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$160.00 a $550.00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Soporte Vital Básico: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$245.00 a $1050.00</w:t>
      </w:r>
    </w:p>
    <w:p w:rsidR="002911CB" w:rsidRDefault="002911CB" w:rsidP="002911CB">
      <w:pPr>
        <w:spacing w:after="0" w:line="240" w:lineRule="auto"/>
        <w:jc w:val="both"/>
        <w:rPr>
          <w:rFonts w:ascii="Arial" w:eastAsia="Arial" w:hAnsi="Arial" w:cs="Arial"/>
        </w:rPr>
      </w:pPr>
      <w:r w:rsidRPr="00134AF7">
        <w:rPr>
          <w:rFonts w:ascii="Arial" w:eastAsia="Arial" w:hAnsi="Arial" w:cs="Arial"/>
        </w:rPr>
        <w:t>g) Control de Combate de Incendios y uso de Hidrantes, chorros y mangueras: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$185.00 a $1,105.00</w:t>
      </w:r>
    </w:p>
    <w:p w:rsidR="002911CB"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Pr>
          <w:rFonts w:ascii="Arial" w:eastAsia="Arial" w:hAnsi="Arial" w:cs="Arial"/>
        </w:rPr>
        <w:t>XXIII. Emisión de dictámenes de recepción de obras de urbanización</w:t>
      </w:r>
    </w:p>
    <w:p w:rsidR="002911CB" w:rsidRDefault="002911CB" w:rsidP="002911CB">
      <w:pPr>
        <w:spacing w:after="0" w:line="240" w:lineRule="auto"/>
        <w:jc w:val="both"/>
        <w:rPr>
          <w:rFonts w:ascii="Arial" w:eastAsia="Arial" w:hAnsi="Arial" w:cs="Arial"/>
        </w:rPr>
      </w:pPr>
      <w:r>
        <w:rPr>
          <w:rFonts w:ascii="Arial" w:eastAsia="Arial" w:hAnsi="Arial" w:cs="Arial"/>
        </w:rPr>
        <w:t xml:space="preserve">a) Dictamen de revisión de infraestructura de movilidad para la recepción de obra de urbanización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$700.00 a $1500.00</w:t>
      </w:r>
    </w:p>
    <w:p w:rsidR="002911CB" w:rsidRDefault="002911CB" w:rsidP="002911CB">
      <w:pPr>
        <w:spacing w:after="0" w:line="240" w:lineRule="auto"/>
        <w:jc w:val="both"/>
        <w:rPr>
          <w:rFonts w:ascii="Arial" w:eastAsia="Arial" w:hAnsi="Arial" w:cs="Arial"/>
        </w:rPr>
      </w:pPr>
      <w:r>
        <w:rPr>
          <w:rFonts w:ascii="Arial" w:eastAsia="Arial" w:hAnsi="Arial" w:cs="Arial"/>
        </w:rPr>
        <w:t>b) Dictamen de alumbrado público.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$700.00 a $1500.00</w:t>
      </w:r>
    </w:p>
    <w:p w:rsidR="002911CB" w:rsidRDefault="002911CB" w:rsidP="002911CB">
      <w:pPr>
        <w:spacing w:after="0" w:line="240" w:lineRule="auto"/>
        <w:jc w:val="both"/>
        <w:rPr>
          <w:rFonts w:ascii="Arial" w:eastAsia="Arial" w:hAnsi="Arial" w:cs="Arial"/>
        </w:rPr>
      </w:pPr>
      <w:r>
        <w:rPr>
          <w:rFonts w:ascii="Arial" w:eastAsia="Arial" w:hAnsi="Arial" w:cs="Arial"/>
        </w:rPr>
        <w:t>c) Dictamen del área de cesión de parques y  jardines       $700.00 a $1500.00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Pr>
          <w:rFonts w:ascii="Arial" w:eastAsia="Arial" w:hAnsi="Arial" w:cs="Arial"/>
        </w:rPr>
        <w:t>XXIV</w:t>
      </w:r>
      <w:r w:rsidRPr="00134AF7">
        <w:rPr>
          <w:rFonts w:ascii="Arial" w:eastAsia="Arial" w:hAnsi="Arial" w:cs="Arial"/>
        </w:rPr>
        <w:t>. Los certificados o autorizaciones especiales no previstos en este capítulo, causarán derechos,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DÉCIMA CUARTA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Servicios de catastro</w:t>
      </w:r>
    </w:p>
    <w:p w:rsidR="002911CB" w:rsidRPr="00134AF7" w:rsidRDefault="002911CB" w:rsidP="002911CB">
      <w:pPr>
        <w:spacing w:after="0" w:line="240" w:lineRule="auto"/>
        <w:jc w:val="center"/>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81</w:t>
      </w:r>
      <w:r w:rsidRPr="00134AF7">
        <w:rPr>
          <w:rFonts w:ascii="Arial" w:eastAsia="Arial" w:hAnsi="Arial" w:cs="Arial"/>
        </w:rPr>
        <w:t>. Las personas físicas o jurídicas que requieran de  los servicios  de  la dirección o área de catastro que en  este capítulo se enumeran, pagarán los derechos correspondientes conforme a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2" w:firstLine="709"/>
        <w:jc w:val="both"/>
        <w:rPr>
          <w:rFonts w:ascii="Arial" w:hAnsi="Arial" w:cs="Arial"/>
        </w:rPr>
      </w:pPr>
      <w:r w:rsidRPr="00134AF7">
        <w:rPr>
          <w:rFonts w:ascii="Arial" w:eastAsia="Arial" w:hAnsi="Arial" w:cs="Arial"/>
        </w:rPr>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Copia de planos: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De manzana, por cada lámina: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Plano general de población o de zona catastral, por cada lámina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En formato 61 cm por 61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$98.0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En formato 91 cm por 91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De plano o fotografía de ortofoto: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En formato 61 cm por 61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En formato 91 cm por 91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Juego de planos, que contengan las tablas de valores unitarios de terrenos y construcciones de las localidades que comprenda 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Disco compacto cuando los servicios  a  que  se refieren estos  incisos soliciten en papel denominado maduro, se cobrará además de las cuotas previstas: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$631.00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Planos  impresos de ortofoto medidas 91 X 91 cm:</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Planos  impresos de ortofoto, medidas 61 X 61 cm:</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$267.00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Certificaciones catastrales: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Certificado de inscripción de propiedad, por cada  predio</w:t>
      </w:r>
      <w:r w:rsidRPr="00134AF7">
        <w:rPr>
          <w:rFonts w:ascii="Arial" w:eastAsia="Arial" w:hAnsi="Arial" w:cs="Arial"/>
        </w:rPr>
        <w:tab/>
      </w:r>
      <w:r w:rsidRPr="00134AF7">
        <w:rPr>
          <w:rFonts w:ascii="Arial" w:eastAsia="Arial" w:hAnsi="Arial" w:cs="Arial"/>
        </w:rPr>
        <w:tab/>
        <w:t>$100.00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además se solicita  historial, se cobrará por cada  búsqueda de antecedentes adicionales: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Certificado de no-inscripción de propiedad: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certificación en copias, por cada  hoja: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certificación en planos: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Derogado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los pensionados, jubilados, con discapacidad y los que obtengan algún crédito del INFONAVIT, o de la Dirección de Pensiones del Estado, que soliciten los servicios  señalados en esta fracción serán beneficiados con el 50%  de reducción de los derechos correspondientes: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Informes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Informes catastrales, por cada  predio: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Expedición de fotocopias del microfilme, por cada  hoja simple:</w:t>
      </w:r>
      <w:r w:rsidRPr="00134AF7">
        <w:rPr>
          <w:rFonts w:ascii="Arial" w:eastAsia="Arial" w:hAnsi="Arial" w:cs="Arial"/>
        </w:rPr>
        <w:tab/>
        <w:t>$51.00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Informes catastrales, por datos técnicos, por cada  predio:</w:t>
      </w:r>
      <w:r w:rsidRPr="00134AF7">
        <w:rPr>
          <w:rFonts w:ascii="Arial" w:eastAsia="Arial" w:hAnsi="Arial" w:cs="Arial"/>
        </w:rPr>
        <w:tab/>
      </w:r>
      <w:r>
        <w:rPr>
          <w:rFonts w:ascii="Arial" w:eastAsia="Arial" w:hAnsi="Arial" w:cs="Arial"/>
        </w:rPr>
        <w:tab/>
      </w:r>
      <w:r w:rsidRPr="00134AF7">
        <w:rPr>
          <w:rFonts w:ascii="Arial" w:eastAsia="Arial" w:hAnsi="Arial" w:cs="Arial"/>
        </w:rPr>
        <w:t>$112.00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Información Catastral proporcionada en medios magnéticos: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cada  Kilobyte entregado en formato DXF Y DWG gráfico:</w:t>
      </w:r>
      <w:r w:rsidRPr="00134AF7">
        <w:rPr>
          <w:rFonts w:ascii="Arial" w:eastAsia="Arial" w:hAnsi="Arial" w:cs="Arial"/>
        </w:rPr>
        <w:tab/>
      </w:r>
      <w:r>
        <w:rPr>
          <w:rFonts w:ascii="Arial" w:eastAsia="Arial" w:hAnsi="Arial" w:cs="Arial"/>
        </w:rPr>
        <w:tab/>
      </w:r>
      <w:r w:rsidRPr="00134AF7">
        <w:rPr>
          <w:rFonts w:ascii="Arial" w:eastAsia="Arial" w:hAnsi="Arial" w:cs="Arial"/>
        </w:rPr>
        <w:t>$2.00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cada  asiento catastral: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considera como asiento catastral lo siguiente: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Rectificación de superficie, medidas o linderos según título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Cambio del titular que encabeza la cuenta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Fusión de cuentas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Manifestaciones de excedencia u oculto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Prescripción de los impuestos sobre los negocios jurídicos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Deslindes Catastrales: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la expedición de deslindes de predios urbanos, con base en planos catastrales existentes: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 1 a 1,000  metros cuadrados: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$4.50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De 1,000  metros cuadrados en  adelante se cobrará la cantidad anterior, más  por cada 100 metros cuadrados o fracción excedente</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la revisión de deslindes de predios rústicos: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De 1 a 10,000  metros cuadrados: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De más de 10,000  hasta 50,000  metros cuadrados: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De más de 50,000  hasta 100,000 metros cuadrados:</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De más de 100,000 metros cuadrados en adelante:</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Registro Catastral de Urbanización: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cada  lote,  unidad condominal o reedificación de los mismos,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VI.Por cada dictamen de valor practicado por el área de catastro: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Hasta  $30,000 de valor: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b)De $ 30,000.01 a $ 1’000,000.00 se cobrará la cantidad del inciso  anterior, más  el 2 al millar sobre el excedente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De $ 1’000,000.01 a  $ 5’000,000.00 se  cobrará la  cantidad del  inciso  anterior más  el  1.6  al millar  sobre el excedente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De $ 5’000,000.01 en  adelante se cobrará la cantidad del  inciso  anterior más  el 0.8 al millar  sobre el excedente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De la autorización de avalúos catastrales: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134AF7">
        <w:rPr>
          <w:rFonts w:ascii="Arial" w:eastAsia="Arial" w:hAnsi="Arial" w:cs="Arial"/>
        </w:rPr>
        <w:t xml:space="preserve">Por la primera revisión y autorización de cada avalúo practicado por otras instituciones o valuadores independientes autorizados por el área de catastro: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w:t>
      </w:r>
    </w:p>
    <w:p w:rsidR="002911CB" w:rsidRPr="00134AF7" w:rsidRDefault="002911CB" w:rsidP="002911CB">
      <w:pPr>
        <w:pStyle w:val="Prrafodelista"/>
        <w:tabs>
          <w:tab w:val="left" w:pos="284"/>
        </w:tabs>
        <w:spacing w:after="0" w:line="240" w:lineRule="auto"/>
        <w:ind w:left="0"/>
        <w:jc w:val="both"/>
        <w:rPr>
          <w:rFonts w:ascii="Arial" w:hAnsi="Arial" w:cs="Arial"/>
        </w:rPr>
      </w:pPr>
    </w:p>
    <w:p w:rsidR="002911CB" w:rsidRPr="00134AF7"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134AF7">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134AF7" w:rsidRDefault="002911CB" w:rsidP="002911CB">
      <w:pPr>
        <w:pStyle w:val="Prrafodelista"/>
        <w:tabs>
          <w:tab w:val="left" w:pos="284"/>
        </w:tabs>
        <w:spacing w:after="0" w:line="240" w:lineRule="auto"/>
        <w:ind w:left="0"/>
        <w:jc w:val="both"/>
        <w:rPr>
          <w:rFonts w:ascii="Arial" w:hAnsi="Arial" w:cs="Arial"/>
        </w:rPr>
      </w:pPr>
    </w:p>
    <w:p w:rsidR="002911CB" w:rsidRPr="00134AF7" w:rsidRDefault="002911CB" w:rsidP="002911CB">
      <w:pPr>
        <w:tabs>
          <w:tab w:val="left" w:pos="284"/>
        </w:tabs>
        <w:spacing w:after="0" w:line="240" w:lineRule="auto"/>
        <w:jc w:val="both"/>
        <w:rPr>
          <w:rFonts w:ascii="Arial" w:eastAsia="Arial" w:hAnsi="Arial" w:cs="Arial"/>
        </w:rPr>
      </w:pPr>
      <w:r w:rsidRPr="00134AF7">
        <w:rPr>
          <w:rFonts w:ascii="Arial" w:eastAsia="Arial" w:hAnsi="Arial" w:cs="Arial"/>
        </w:rPr>
        <w:t>Se considera segunda revisión aquellos avalúos que reingresen para su autorización dentro de los 30 días naturales después de su rechazo.</w:t>
      </w:r>
    </w:p>
    <w:p w:rsidR="002911CB" w:rsidRPr="00134AF7" w:rsidRDefault="002911CB" w:rsidP="002911CB">
      <w:pPr>
        <w:tabs>
          <w:tab w:val="left" w:pos="284"/>
        </w:tabs>
        <w:spacing w:after="0" w:line="240" w:lineRule="auto"/>
        <w:jc w:val="both"/>
        <w:rPr>
          <w:rFonts w:ascii="Arial" w:eastAsia="Arial" w:hAnsi="Arial" w:cs="Arial"/>
        </w:rPr>
      </w:pPr>
    </w:p>
    <w:p w:rsidR="002911CB" w:rsidRPr="00134AF7"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134AF7">
        <w:rPr>
          <w:rFonts w:ascii="Arial" w:eastAsia="Arial" w:hAnsi="Arial" w:cs="Arial"/>
        </w:rPr>
        <w:t>Por la revisión de valores referidos dentro de los avalúos; se cobrará el 100%del valor que se determine en el inciso a).</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Estos documentos se entregarán en un plazo máximo de 6 días, contados a partir del día siguiente de recepción de la solicitud, acompañada del recibo de pago correspondiente.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solicitud del interesado, dichos documentos se entregarán en un plazo no mayor a 72 horas, cobrándose en este caso el doble de la cuota correspondiente.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No se causará el pago de derechos por servicios  Catastrales:</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Cuando las certificaciones, copias certificadas o informes se  expidan por  las  autoridades, siempre y cuando no sean a petición de parte;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Las que estén destinadas a exhibirse ante los Tribunales del Trabajo, los Penales o el Ministerio Público, cuando este actúe en el orden penal y se expidan para el juicio de amparo;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Las que tengan por objeto probar hechos relacionados con demandas de indemnización civil provenientes de delito;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Las que se expidan para juicios de alimentos, cuando sean solicitados por el acreedor alimentista.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CAPÍTULO TERCERO</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Otros derechos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SECCIÓN ÚNICA</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Derechos no especificados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82</w:t>
      </w:r>
      <w:r w:rsidRPr="00134AF7">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Servicios que se presten en horas hábiles, por cada uno,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$55.00 a $485.00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 Servicios que se presten en horas inhábiles, por cada uno,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$100.00 a $785.00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Toda  poda o tala  de árboles cuando se haga a través de la Jefatura de  Parques y Jardines ó  de  Particulares, requiere de  un  Dictamen Técnico  emitido por la autoridad Municipal basado en la NAE-SEMADES-001/2003 que establece los criterios y especificaciones técnicas para  dicha actividad con costo por  cada árbol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Servicio de poda o tala de árboles a través de la Jefatura de Parque y Jardines: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Poda  de árboles menores a 5 metros de altura,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Poda  de árboles de 5a 10 metros de altura,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Poda  de árboles de más de 10 metros de altura,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Tala de árboles menores de 5 metros de altura,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Tala de árboles de 5 a10 metros de altura, por cada  uno: </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Tala de árboles de más de 10 metros de altura, por cada  uno:</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Poda  de superficie jardineada por cada  metro cuadrado, dependiendo de  la dificultad: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$3.50 a$50.00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Tratándose de poda o derribo de árboles, a través de la Jefatura de Parques y Jardines, ubicados en  la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Servicios de Alumbrado Público.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1.  Instalación de luminarias  nuevas,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$2,645.00 a $4,420.00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Reposición de luminarias, lámparas, micas, cable o cualquier aditamento necesario para el funcionamiento del  alumbrado público y que haya sido dañado por vandalismo o por accidente vehicular con costo para la persona física o moral responsable se cobrará según su valor al momento de instalarlo.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Para  los  efectos de  este artículo, se  consideran como horas hábiles, las  comprendidas de lunes a viernes, de 9:00 a 15:00 horas.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VII. Quienes hagan uso de los servicios prestados por el DIF Municipal pagarán conforme a lo siguiente: </w:t>
      </w:r>
    </w:p>
    <w:p w:rsidR="002911CB" w:rsidRPr="00134AF7" w:rsidRDefault="002911CB" w:rsidP="002911CB">
      <w:pPr>
        <w:spacing w:after="0" w:line="240" w:lineRule="auto"/>
        <w:jc w:val="both"/>
        <w:rPr>
          <w:rFonts w:ascii="Arial" w:hAnsi="Arial" w:cs="Arial"/>
          <w:color w:val="000000"/>
          <w:lang w:eastAsia="es-ES"/>
        </w:rPr>
      </w:pP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a) en clínica de rehabilitación por terapias, rehabilitación, estimulación temprana, psicología y demás:</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$175.00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b) pláticas prematrimoniales: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$380.00 a $800.00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c) en Unidad de Atención a la Violencia intrafamiliar, por terapias psicológicas, trabajo social o asesoría legal: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$1.50a $145.00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d) Inscripciones a Talleres, por cada taller y/o Servicios Generales en SMDIF: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$230.00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e) Uso del Centro de Atención al Desarrollo Infantil:</w:t>
      </w:r>
      <w:r w:rsidRPr="00134AF7">
        <w:rPr>
          <w:rFonts w:ascii="Arial" w:hAnsi="Arial" w:cs="Arial"/>
          <w:color w:val="000000"/>
          <w:lang w:eastAsia="es-ES"/>
        </w:rPr>
        <w:tab/>
      </w:r>
      <w:r w:rsidRPr="00134AF7">
        <w:rPr>
          <w:rFonts w:ascii="Arial" w:hAnsi="Arial" w:cs="Arial"/>
          <w:color w:val="000000"/>
          <w:lang w:eastAsia="es-ES"/>
        </w:rPr>
        <w:tab/>
        <w:t>$345.00a $760.00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f) Programa mis primeros 1000 días, desde:</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$8.00 a $11.00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g) Venta de despensas, por cada una: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$17.00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h) Examen de Papanicolaou y VPH:</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$65.00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i) Servicio de Optometría: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$12.50 a $45.00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j) Atención Jurídica en lo Familiar: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$1.50 a $630.00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k) Homeopatía: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$12.50 a $45.00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l) Escuela para Padres Adoptivos, en el área de la PPNNA:</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$630.00 a $1,265.00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m) Capacitación alcances jurídicos y psicológicos la adopción entre particulares: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$630.00 a $1,260.00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n) Valoración médica en la Unidad de rehabilitación, por cada una: </w:t>
      </w:r>
    </w:p>
    <w:p w:rsidR="002911CB" w:rsidRPr="00134AF7" w:rsidRDefault="002911CB" w:rsidP="002911CB">
      <w:pPr>
        <w:spacing w:after="0" w:line="240" w:lineRule="auto"/>
        <w:ind w:left="6372"/>
        <w:jc w:val="both"/>
        <w:rPr>
          <w:rFonts w:ascii="Arial" w:hAnsi="Arial" w:cs="Arial"/>
          <w:color w:val="000000"/>
          <w:lang w:eastAsia="es-ES"/>
        </w:rPr>
      </w:pPr>
      <w:r w:rsidRPr="00134AF7">
        <w:rPr>
          <w:rFonts w:ascii="Arial" w:hAnsi="Arial" w:cs="Arial"/>
          <w:color w:val="000000"/>
          <w:lang w:eastAsia="es-ES"/>
        </w:rPr>
        <w:t xml:space="preserve"> $1.50 a $190.00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Quienes hagan uso de los servicios prestados por  el Centro de Control Canino pagarán conforme a lo siguiente: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resguardo de animales sin vigilancia de sus dueños, diariamente,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resguardo temporal: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-cuidado y alimentos por día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-saneamiento de la mascota por 5 días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esterilización canina y felina, según el tamaño y peso de la mascota;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$250.00 a $620.00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otorgará sin costo la esterilización de las mascotas que sean recogidas de la calle y se entreguen en adopción.</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aplicación de eutanasia: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animal de hasta 20 kg: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$220.00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 animal de más de 20.01 kg.: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Desparasitación por tratamiento o vacuna de:</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 a $150.00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vacuna o tratamiento antirrábi</w:t>
      </w:r>
      <w:r>
        <w:rPr>
          <w:rFonts w:ascii="Arial" w:eastAsia="Arial" w:hAnsi="Arial" w:cs="Arial"/>
        </w:rPr>
        <w:t xml:space="preserve">ca canina: </w:t>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$50.00 a$107.00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Explotación de estacionamientos por  parte del municipio;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 A las personas que soliciten el trámite de pasaporte en la oficina de enlace municipal con la Secretaría de Relaciones Exteriores, pagarán previamente por cada uno: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autoSpaceDE w:val="0"/>
        <w:autoSpaceDN w:val="0"/>
        <w:adjustRightInd w:val="0"/>
        <w:spacing w:after="0" w:line="240" w:lineRule="auto"/>
        <w:jc w:val="both"/>
        <w:rPr>
          <w:rFonts w:ascii="Arial" w:hAnsi="Arial" w:cs="Arial"/>
          <w:bCs/>
        </w:rPr>
      </w:pPr>
      <w:r w:rsidRPr="00134AF7">
        <w:rPr>
          <w:rFonts w:ascii="Arial" w:hAnsi="Arial" w:cs="Arial"/>
          <w:bCs/>
        </w:rPr>
        <w:t>XI. Clases y Escuelas deportivas, pagarán de acuerdo a lo siguiente:</w:t>
      </w:r>
    </w:p>
    <w:p w:rsidR="002911CB" w:rsidRPr="00134AF7"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Clases de Aerobics,</w:t>
      </w:r>
      <w:r>
        <w:rPr>
          <w:rFonts w:ascii="Arial" w:hAnsi="Arial" w:cs="Arial"/>
        </w:rPr>
        <w:t xml:space="preserve"> mensualmente por persona:</w:t>
      </w:r>
      <w:r>
        <w:rPr>
          <w:rFonts w:ascii="Arial" w:hAnsi="Arial" w:cs="Arial"/>
        </w:rPr>
        <w:tab/>
      </w:r>
      <w:r>
        <w:rPr>
          <w:rFonts w:ascii="Arial" w:hAnsi="Arial" w:cs="Arial"/>
        </w:rPr>
        <w:tab/>
      </w:r>
      <w:r>
        <w:rPr>
          <w:rFonts w:ascii="Arial" w:hAnsi="Arial" w:cs="Arial"/>
        </w:rPr>
        <w:tab/>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Clases de Zumba, mensualmente por persona:</w:t>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Tenis, mensualmente por persona: </w:t>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Tae-Kwon-Do, mensualmente por persona</w:t>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Box y Artes Mixtas, por persona mensualmente: </w:t>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Frontenis,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Voleibol,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Fútbol, por persona mensualmente:       </w:t>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Beisbol,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Atletismo, por persona mensualmente:        </w:t>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Balón Mano, por persona mensualmente:       </w:t>
      </w:r>
      <w:r w:rsidRPr="00134AF7">
        <w:rPr>
          <w:rFonts w:ascii="Arial" w:hAnsi="Arial" w:cs="Arial"/>
        </w:rPr>
        <w:tab/>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 xml:space="preserve">Escuela de Basquetbol, por persona mensualmente:       </w:t>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 Ciclismo, por persona mensualmente</w:t>
      </w:r>
      <w:r w:rsidRPr="00134AF7">
        <w:rPr>
          <w:rFonts w:ascii="Arial" w:hAnsi="Arial" w:cs="Arial"/>
        </w:rPr>
        <w:tab/>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Escuela Deportiva de nueva creación por persona mensualmente</w:t>
      </w:r>
      <w:r>
        <w:rPr>
          <w:rFonts w:ascii="Arial" w:hAnsi="Arial" w:cs="Arial"/>
        </w:rPr>
        <w:tab/>
      </w:r>
      <w:r w:rsidRPr="00134AF7">
        <w:rPr>
          <w:rFonts w:ascii="Arial" w:hAnsi="Arial" w:cs="Arial"/>
        </w:rPr>
        <w:t>$</w:t>
      </w:r>
      <w:r>
        <w:rPr>
          <w:rFonts w:ascii="Arial" w:hAnsi="Arial" w:cs="Arial"/>
        </w:rPr>
        <w:t>5</w:t>
      </w:r>
      <w:r w:rsidRPr="00134AF7">
        <w:rPr>
          <w:rFonts w:ascii="Arial" w:hAnsi="Arial" w:cs="Arial"/>
        </w:rPr>
        <w:t>0.00</w:t>
      </w:r>
    </w:p>
    <w:p w:rsidR="002911CB" w:rsidRPr="00134AF7"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134AF7">
        <w:rPr>
          <w:rFonts w:ascii="Arial" w:hAnsi="Arial" w:cs="Arial"/>
        </w:rPr>
        <w:t>Curso de Verano en disciplinas deportivas, por persona:</w:t>
      </w:r>
      <w:r w:rsidRPr="00134AF7">
        <w:rPr>
          <w:rFonts w:ascii="Arial" w:hAnsi="Arial" w:cs="Arial"/>
        </w:rPr>
        <w:tab/>
      </w:r>
      <w:r w:rsidRPr="00134AF7">
        <w:rPr>
          <w:rFonts w:ascii="Arial" w:hAnsi="Arial" w:cs="Arial"/>
        </w:rPr>
        <w:tab/>
        <w:t>$</w:t>
      </w:r>
      <w:r>
        <w:rPr>
          <w:rFonts w:ascii="Arial" w:hAnsi="Arial" w:cs="Arial"/>
        </w:rPr>
        <w:t>5</w:t>
      </w:r>
      <w:r w:rsidRPr="00134AF7">
        <w:rPr>
          <w:rFonts w:ascii="Arial" w:hAnsi="Arial" w:cs="Arial"/>
        </w:rPr>
        <w:t>0.00</w:t>
      </w:r>
    </w:p>
    <w:p w:rsidR="002911CB" w:rsidRPr="00134AF7"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6C46BA" w:rsidRDefault="002911CB" w:rsidP="002911CB">
      <w:pPr>
        <w:spacing w:after="0" w:line="240" w:lineRule="auto"/>
        <w:jc w:val="both"/>
        <w:rPr>
          <w:rFonts w:ascii="Arial" w:eastAsia="Arial" w:hAnsi="Arial" w:cs="Arial"/>
          <w:b/>
        </w:rPr>
      </w:pPr>
      <w:r w:rsidRPr="006C46BA">
        <w:rPr>
          <w:rFonts w:ascii="Arial" w:eastAsia="Arial" w:hAnsi="Arial" w:cs="Arial"/>
          <w:b/>
        </w:rPr>
        <w:t>Apartado Derogado</w:t>
      </w:r>
    </w:p>
    <w:p w:rsidR="002911CB"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Los cursos y talleres impartidos en la Casa de la Cultura, tendrán un  costo por persona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a)   Ballet Clásico,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eastAsia="Arial" w:hAnsi="Arial" w:cs="Arial"/>
        </w:rPr>
      </w:pPr>
      <w:r w:rsidRPr="00134AF7">
        <w:rPr>
          <w:rFonts w:ascii="Arial" w:eastAsia="Arial" w:hAnsi="Arial" w:cs="Arial"/>
        </w:rPr>
        <w:t xml:space="preserve">b)   Danza Árabe,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c)   Violín,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d)   Canto y Piano,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e)   Dibujo y Pintura,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f)    Taller libre de Arte,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g)   Danza Polinesia,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h)   Guitarra,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i)    Danza Contemporánea,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j)    Plastilina,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hAnsi="Arial" w:cs="Arial"/>
        </w:rPr>
      </w:pPr>
      <w:r w:rsidRPr="00134AF7">
        <w:rPr>
          <w:rFonts w:ascii="Arial" w:eastAsia="Arial" w:hAnsi="Arial" w:cs="Arial"/>
        </w:rPr>
        <w:t xml:space="preserve">k)   Fotografía, mensualmente: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w:t>
      </w:r>
      <w:r>
        <w:rPr>
          <w:rFonts w:ascii="Arial" w:eastAsia="Arial" w:hAnsi="Arial" w:cs="Arial"/>
        </w:rPr>
        <w:t>60</w:t>
      </w:r>
      <w:r w:rsidRPr="00134AF7">
        <w:rPr>
          <w:rFonts w:ascii="Arial" w:eastAsia="Arial" w:hAnsi="Arial" w:cs="Arial"/>
        </w:rPr>
        <w:t>.00</w:t>
      </w:r>
    </w:p>
    <w:p w:rsidR="002911CB" w:rsidRPr="00134AF7" w:rsidRDefault="002911CB" w:rsidP="002911CB">
      <w:pPr>
        <w:tabs>
          <w:tab w:val="left" w:pos="426"/>
        </w:tabs>
        <w:spacing w:after="0" w:line="240" w:lineRule="auto"/>
        <w:jc w:val="both"/>
        <w:rPr>
          <w:rFonts w:ascii="Arial" w:eastAsia="Arial" w:hAnsi="Arial" w:cs="Arial"/>
        </w:rPr>
      </w:pPr>
      <w:r w:rsidRPr="00134AF7">
        <w:rPr>
          <w:rFonts w:ascii="Arial" w:eastAsia="Arial" w:hAnsi="Arial" w:cs="Arial"/>
        </w:rPr>
        <w:t xml:space="preserve">l)    Cursos de Verano de talleres culturales, por persona:   </w:t>
      </w:r>
      <w:r w:rsidRPr="00134AF7">
        <w:rPr>
          <w:rFonts w:ascii="Arial" w:eastAsia="Arial" w:hAnsi="Arial" w:cs="Arial"/>
        </w:rPr>
        <w:tab/>
      </w:r>
      <w:r w:rsidRPr="00134AF7">
        <w:rPr>
          <w:rFonts w:ascii="Arial" w:eastAsia="Arial" w:hAnsi="Arial" w:cs="Arial"/>
        </w:rPr>
        <w:tab/>
      </w:r>
      <w:r>
        <w:rPr>
          <w:rFonts w:ascii="Arial" w:eastAsia="Arial" w:hAnsi="Arial" w:cs="Arial"/>
        </w:rPr>
        <w:t>$60</w:t>
      </w:r>
      <w:r w:rsidRPr="00134AF7">
        <w:rPr>
          <w:rFonts w:ascii="Arial" w:eastAsia="Arial" w:hAnsi="Arial" w:cs="Arial"/>
        </w:rPr>
        <w:t>.00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Servicios de Tránsito Municipal: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a) Liberación de vehículos en horas hábiles, (de las 8:00 am a las 4:00 pm, de lunes a viernes),</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$115.00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b) Liberación de vehículos en horas inhábiles: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$230.00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c) Solicitud y/ renovación anual (cada mes de enero) de engomado o calcomanía para personas con discapacidad, por cada uno: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$90.00</w:t>
      </w:r>
    </w:p>
    <w:p w:rsidR="002911CB" w:rsidRPr="00134AF7" w:rsidRDefault="002911CB" w:rsidP="002911CB">
      <w:pPr>
        <w:spacing w:after="0" w:line="240" w:lineRule="auto"/>
        <w:jc w:val="both"/>
        <w:rPr>
          <w:rFonts w:ascii="Arial" w:hAnsi="Arial" w:cs="Arial"/>
          <w:color w:val="000000"/>
          <w:lang w:eastAsia="es-ES"/>
        </w:rPr>
      </w:pPr>
      <w:r w:rsidRPr="00134AF7">
        <w:rPr>
          <w:rFonts w:ascii="Arial" w:hAnsi="Arial" w:cs="Arial"/>
          <w:color w:val="000000"/>
          <w:lang w:eastAsia="es-ES"/>
        </w:rPr>
        <w:t xml:space="preserve">d) Por el cierre de las calles con previa solicitud por escrito del interesado, por cada hora: </w:t>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Pr>
          <w:rFonts w:ascii="Arial" w:hAnsi="Arial" w:cs="Arial"/>
          <w:color w:val="000000"/>
          <w:lang w:eastAsia="es-ES"/>
        </w:rPr>
        <w:tab/>
      </w:r>
      <w:r w:rsidRPr="00134AF7">
        <w:rPr>
          <w:rFonts w:ascii="Arial" w:hAnsi="Arial" w:cs="Arial"/>
          <w:color w:val="000000"/>
          <w:lang w:eastAsia="es-ES"/>
        </w:rPr>
        <w:t>$80.00</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$2,060.00</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134AF7" w:rsidRDefault="002911CB" w:rsidP="002911CB">
      <w:pPr>
        <w:tabs>
          <w:tab w:val="left" w:pos="426"/>
        </w:tabs>
        <w:spacing w:after="0" w:line="240" w:lineRule="auto"/>
        <w:jc w:val="both"/>
        <w:rPr>
          <w:rFonts w:ascii="Arial" w:hAnsi="Arial" w:cs="Arial"/>
          <w:color w:val="000000"/>
          <w:lang w:eastAsia="es-ES"/>
        </w:rPr>
      </w:pP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r>
      <w:r w:rsidRPr="00134AF7">
        <w:rPr>
          <w:rFonts w:ascii="Arial" w:hAnsi="Arial" w:cs="Arial"/>
          <w:color w:val="000000"/>
          <w:lang w:eastAsia="es-ES"/>
        </w:rPr>
        <w:tab/>
        <w:t>$1,165.00</w:t>
      </w:r>
    </w:p>
    <w:p w:rsidR="002911CB" w:rsidRPr="00134AF7" w:rsidRDefault="002911CB" w:rsidP="002911CB">
      <w:pPr>
        <w:tabs>
          <w:tab w:val="left" w:pos="426"/>
        </w:tabs>
        <w:spacing w:after="0" w:line="240" w:lineRule="auto"/>
        <w:jc w:val="both"/>
        <w:rPr>
          <w:rFonts w:ascii="Arial" w:hAnsi="Arial" w:cs="Arial"/>
          <w:color w:val="000000"/>
          <w:lang w:eastAsia="es-ES"/>
        </w:rPr>
      </w:pPr>
    </w:p>
    <w:p w:rsidR="002911CB" w:rsidRPr="00134AF7" w:rsidRDefault="002911CB" w:rsidP="002911CB">
      <w:pPr>
        <w:spacing w:after="0" w:line="240" w:lineRule="auto"/>
        <w:rPr>
          <w:rFonts w:ascii="Arial" w:hAnsi="Arial" w:cs="Arial"/>
        </w:rPr>
      </w:pPr>
      <w:r w:rsidRPr="00134AF7">
        <w:rPr>
          <w:rFonts w:ascii="Arial" w:hAnsi="Arial" w:cs="Arial"/>
        </w:rPr>
        <w:t>XIV. Servicios de Protección Civil:</w:t>
      </w:r>
    </w:p>
    <w:p w:rsidR="002911CB" w:rsidRPr="00134AF7" w:rsidRDefault="002911CB" w:rsidP="002911CB">
      <w:pPr>
        <w:spacing w:after="0" w:line="240" w:lineRule="auto"/>
        <w:jc w:val="both"/>
        <w:rPr>
          <w:rFonts w:ascii="Arial" w:hAnsi="Arial" w:cs="Arial"/>
        </w:rPr>
      </w:pPr>
    </w:p>
    <w:p w:rsidR="002911CB" w:rsidRPr="00134AF7" w:rsidRDefault="002911CB" w:rsidP="002911CB">
      <w:pPr>
        <w:pStyle w:val="NormalWeb"/>
        <w:spacing w:beforeAutospacing="0" w:after="0" w:line="240" w:lineRule="auto"/>
        <w:jc w:val="both"/>
        <w:rPr>
          <w:rFonts w:ascii="Arial" w:hAnsi="Arial" w:cs="Arial"/>
          <w:color w:val="000000"/>
          <w:sz w:val="22"/>
          <w:szCs w:val="22"/>
        </w:rPr>
      </w:pPr>
      <w:r w:rsidRPr="00134AF7">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34AF7">
        <w:rPr>
          <w:rFonts w:ascii="Arial" w:hAnsi="Arial" w:cs="Arial"/>
          <w:color w:val="000000"/>
          <w:sz w:val="22"/>
          <w:szCs w:val="22"/>
        </w:rPr>
        <w:t xml:space="preserve">$460.00 a $4,005.00 </w:t>
      </w:r>
    </w:p>
    <w:p w:rsidR="002911CB" w:rsidRPr="00134AF7" w:rsidRDefault="002911CB" w:rsidP="002911CB">
      <w:pPr>
        <w:pStyle w:val="NormalWeb"/>
        <w:spacing w:beforeAutospacing="0" w:after="0" w:line="240" w:lineRule="auto"/>
        <w:jc w:val="both"/>
        <w:rPr>
          <w:rFonts w:ascii="Arial" w:hAnsi="Arial" w:cs="Arial"/>
          <w:color w:val="000000"/>
          <w:sz w:val="22"/>
          <w:szCs w:val="22"/>
        </w:rPr>
      </w:pPr>
    </w:p>
    <w:p w:rsidR="002911CB" w:rsidRPr="00134AF7" w:rsidRDefault="002911CB" w:rsidP="002911CB">
      <w:pPr>
        <w:pStyle w:val="NormalWeb"/>
        <w:spacing w:beforeAutospacing="0" w:after="0" w:line="240" w:lineRule="auto"/>
        <w:jc w:val="both"/>
        <w:rPr>
          <w:rFonts w:ascii="Arial" w:hAnsi="Arial" w:cs="Arial"/>
          <w:color w:val="000000"/>
          <w:sz w:val="22"/>
          <w:szCs w:val="22"/>
        </w:rPr>
      </w:pPr>
      <w:r w:rsidRPr="00134AF7">
        <w:rPr>
          <w:rFonts w:ascii="Arial" w:hAnsi="Arial" w:cs="Arial"/>
          <w:color w:val="000000"/>
          <w:sz w:val="22"/>
          <w:szCs w:val="22"/>
        </w:rPr>
        <w:t xml:space="preserve">b) Por la prestación de servicios para la prevención contra incendios, a eventos especiales, con un periodo de 4 cuatro horas, en escuelas, colegios, comerciales, religiosos, deportivos, culturales, musicales y otros, de: </w:t>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34AF7">
        <w:rPr>
          <w:rFonts w:ascii="Arial" w:hAnsi="Arial" w:cs="Arial"/>
          <w:color w:val="000000"/>
          <w:sz w:val="22"/>
          <w:szCs w:val="22"/>
        </w:rPr>
        <w:t>$800.00 a $8,150.00</w:t>
      </w:r>
    </w:p>
    <w:p w:rsidR="002911CB" w:rsidRPr="00134AF7" w:rsidRDefault="002911CB" w:rsidP="002911CB">
      <w:pPr>
        <w:pStyle w:val="NormalWeb"/>
        <w:spacing w:beforeAutospacing="0" w:after="0" w:line="240" w:lineRule="auto"/>
        <w:jc w:val="both"/>
        <w:rPr>
          <w:rFonts w:ascii="Arial" w:hAnsi="Arial" w:cs="Arial"/>
          <w:color w:val="000000"/>
          <w:sz w:val="22"/>
          <w:szCs w:val="22"/>
        </w:rPr>
      </w:pPr>
    </w:p>
    <w:p w:rsidR="002911CB" w:rsidRPr="00134AF7" w:rsidRDefault="002911CB" w:rsidP="002911CB">
      <w:pPr>
        <w:pStyle w:val="NormalWeb"/>
        <w:spacing w:beforeAutospacing="0" w:after="0" w:line="240" w:lineRule="auto"/>
        <w:jc w:val="both"/>
        <w:rPr>
          <w:rFonts w:ascii="Arial" w:hAnsi="Arial" w:cs="Arial"/>
          <w:color w:val="000000"/>
          <w:sz w:val="22"/>
          <w:szCs w:val="22"/>
        </w:rPr>
      </w:pPr>
      <w:r w:rsidRPr="00134AF7">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sidRPr="00134AF7">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134AF7">
        <w:rPr>
          <w:rFonts w:ascii="Arial" w:hAnsi="Arial" w:cs="Arial"/>
          <w:color w:val="000000"/>
          <w:sz w:val="22"/>
          <w:szCs w:val="22"/>
        </w:rPr>
        <w:t>$460.00 a $4,005.00</w:t>
      </w:r>
    </w:p>
    <w:p w:rsidR="002911CB" w:rsidRPr="00134AF7" w:rsidRDefault="002911CB" w:rsidP="002911CB">
      <w:pPr>
        <w:pStyle w:val="Prrafodelista"/>
        <w:tabs>
          <w:tab w:val="left" w:pos="426"/>
        </w:tabs>
        <w:spacing w:after="0" w:line="240" w:lineRule="auto"/>
        <w:ind w:left="0"/>
        <w:jc w:val="both"/>
        <w:rPr>
          <w:rFonts w:ascii="Arial" w:hAnsi="Arial" w:cs="Arial"/>
          <w:bCs/>
        </w:rPr>
      </w:pPr>
    </w:p>
    <w:p w:rsidR="002911CB" w:rsidRPr="00134AF7"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134AF7">
        <w:rPr>
          <w:rFonts w:ascii="Arial" w:hAnsi="Arial" w:cs="Arial"/>
          <w:bCs/>
        </w:rPr>
        <w:t>Servicios prestados para traslados programados locales de cuidados básicos, de:</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 xml:space="preserve">Hospital a hospital, de: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Pr>
          <w:rFonts w:ascii="Arial" w:hAnsi="Arial" w:cs="Arial"/>
          <w:bCs/>
        </w:rPr>
        <w:tab/>
      </w:r>
      <w:r w:rsidRPr="00134AF7">
        <w:rPr>
          <w:rFonts w:ascii="Arial" w:hAnsi="Arial" w:cs="Arial"/>
          <w:bCs/>
        </w:rPr>
        <w:t>$345.00 a $575.00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 xml:space="preserve">Hospital a su domicilio, de: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$345.00 a $575.00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Domicilio a hospital, de:</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Pr>
          <w:rFonts w:ascii="Arial" w:hAnsi="Arial" w:cs="Arial"/>
          <w:bCs/>
        </w:rPr>
        <w:tab/>
      </w:r>
      <w:r w:rsidRPr="00134AF7">
        <w:rPr>
          <w:rFonts w:ascii="Arial" w:hAnsi="Arial" w:cs="Arial"/>
          <w:bCs/>
        </w:rPr>
        <w:t>$575.00 a $1030.00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 xml:space="preserve">Domicilio a hospital, y de regreso a domicilio, de: </w:t>
      </w:r>
      <w:r>
        <w:rPr>
          <w:rFonts w:ascii="Arial" w:hAnsi="Arial" w:cs="Arial"/>
          <w:bCs/>
        </w:rPr>
        <w:tab/>
      </w:r>
      <w:r>
        <w:rPr>
          <w:rFonts w:ascii="Arial" w:hAnsi="Arial" w:cs="Arial"/>
          <w:bCs/>
        </w:rPr>
        <w:tab/>
      </w:r>
      <w:r w:rsidRPr="00134AF7">
        <w:rPr>
          <w:rFonts w:ascii="Arial" w:hAnsi="Arial" w:cs="Arial"/>
          <w:bCs/>
        </w:rPr>
        <w:t>$575.00 a $1030.00</w:t>
      </w:r>
    </w:p>
    <w:p w:rsidR="002911CB" w:rsidRPr="00134AF7"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134AF7">
        <w:rPr>
          <w:rFonts w:ascii="Arial" w:hAnsi="Arial" w:cs="Arial"/>
          <w:bCs/>
        </w:rPr>
        <w:t>Hospital a estudios, y de regreso a hospital, de:</w:t>
      </w:r>
      <w:r w:rsidRPr="00134AF7">
        <w:rPr>
          <w:rFonts w:ascii="Arial" w:hAnsi="Arial" w:cs="Arial"/>
          <w:bCs/>
        </w:rPr>
        <w:tab/>
      </w:r>
      <w:r>
        <w:rPr>
          <w:rFonts w:ascii="Arial" w:hAnsi="Arial" w:cs="Arial"/>
          <w:bCs/>
        </w:rPr>
        <w:tab/>
      </w:r>
      <w:r w:rsidRPr="00134AF7">
        <w:rPr>
          <w:rFonts w:ascii="Arial" w:hAnsi="Arial" w:cs="Arial"/>
          <w:bCs/>
        </w:rPr>
        <w:t>$575.00 a $1030.00</w:t>
      </w:r>
    </w:p>
    <w:p w:rsidR="002911CB" w:rsidRPr="00134AF7" w:rsidRDefault="002911CB" w:rsidP="002911CB">
      <w:pPr>
        <w:tabs>
          <w:tab w:val="left" w:pos="4962"/>
        </w:tabs>
        <w:spacing w:after="0" w:line="240" w:lineRule="auto"/>
        <w:rPr>
          <w:rFonts w:ascii="Arial" w:hAnsi="Arial" w:cs="Arial"/>
          <w:bCs/>
        </w:rPr>
      </w:pPr>
      <w:r w:rsidRPr="00134AF7">
        <w:rPr>
          <w:rFonts w:ascii="Arial" w:hAnsi="Arial" w:cs="Arial"/>
          <w:bCs/>
        </w:rPr>
        <w:t>La hora extra de espera en hospital por estudio, consulta u otro retardo extra:</w:t>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Pr>
          <w:rFonts w:ascii="Arial" w:hAnsi="Arial" w:cs="Arial"/>
          <w:bCs/>
        </w:rPr>
        <w:tab/>
        <w:t xml:space="preserve">      </w:t>
      </w:r>
      <w:r w:rsidRPr="00134AF7">
        <w:rPr>
          <w:rFonts w:ascii="Arial" w:hAnsi="Arial" w:cs="Arial"/>
          <w:bCs/>
        </w:rPr>
        <w:t xml:space="preserve">$230.00 </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Pr="00134AF7"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134AF7">
        <w:rPr>
          <w:rFonts w:ascii="Arial" w:hAnsi="Arial" w:cs="Arial"/>
          <w:bCs/>
        </w:rPr>
        <w:t xml:space="preserve">Servicios prestados para traslados programados foráneo en cuidados básicos, de: </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Acatic: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$800.00      a $1,375.00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Aguascalientes: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$5,725.00   a $8,010.00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Arandas:</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$1,715.00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Atotonilco el Alto: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$1,715.00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Ayotlán: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$2,290.00   a $4,005.00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Cañadas de Obregón: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$1,485.00   a $2,750.00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Capilla de Guadalupe: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Capilla de Milpillas: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$685.00      a $1,030.0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Chapala:</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$2,860.00   a $4,575.00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Colima:</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$8,010.00   a $11,445.00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El Refugio: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$630.00      a $915.00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Encarnación de Díaz: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$2,290.00   a $4,000.00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Guadalajara: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$2,290.00   a $4,000.00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Guanajuato: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$6,300.00   a $8,580.00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Jalostotitlán: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$1,7010.00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Jesús María: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$2,630.00   a $3,890.00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La Cebadilla: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$345.00      a $575.00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Lagos de Moreno: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$4,465.00   a $5,150.00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Las Motas: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$450.00      a $745.00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Los Cerritos: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$450.00      a $745.00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Manzanillo: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$13,845.00 a $17,160.00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Mezcala: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Ocotlán: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$2,630.00   a $3,435.00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Ojo de Agua de Latillas: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Pegueros: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Puerto Vallarta: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$14,300.00 a $18,300.00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Agustín: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$760.00      a $1085.00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Francisco de Asís: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$1,430.00   a $2,230.00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Ignacio Cerro Gordo: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$1030.00    a $1,775.00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José de Gracia: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$685.00      a $1030.00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Juan de los Lagos: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$2,230.00   a $2,920.00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San Julián:</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$2,575.00   a $3.430.00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Luis Potosí: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$10,690.00 a $12,590.00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 Miguel el Alto: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$2,230.00   a $3,430.00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Santa María del Valle: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$1,715.00   a $2,865.00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Tepic, Nayarit: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$12,590.00 a $14,880.00</w:t>
      </w:r>
    </w:p>
    <w:p w:rsidR="002911CB" w:rsidRPr="0067269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Teocaltiche</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672698">
        <w:rPr>
          <w:rFonts w:ascii="Arial" w:hAnsi="Arial" w:cs="Arial"/>
          <w:bCs/>
        </w:rPr>
        <w:t>$ 1,800.00  a $ 3,000.00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Tlaquepaque: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$2,405.00   a $3,665.00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Tototlán: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$2,220.00   a $2,860.00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Villa Hidalgo: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$4,465.00   a $5,150.00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Yahualica de González Gallo:</w:t>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$1,600.00   a $2,290.00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Zacatecas: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$12,020.00 a $14,820.00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Zamora, Michoacán: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$6,750.00   a $8,585.00</w:t>
      </w:r>
    </w:p>
    <w:p w:rsidR="002911CB" w:rsidRPr="00134AF7"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134AF7">
        <w:rPr>
          <w:rFonts w:ascii="Arial" w:hAnsi="Arial" w:cs="Arial"/>
          <w:bCs/>
        </w:rPr>
        <w:t xml:space="preserve">Zapotlanejo: </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t>$1,145.00   a $2,865.00</w:t>
      </w:r>
    </w:p>
    <w:p w:rsidR="002911CB" w:rsidRPr="00134AF7" w:rsidRDefault="002911CB" w:rsidP="002911CB">
      <w:pPr>
        <w:pStyle w:val="Prrafodelista"/>
        <w:tabs>
          <w:tab w:val="left" w:pos="426"/>
        </w:tabs>
        <w:spacing w:after="0" w:line="240" w:lineRule="auto"/>
        <w:ind w:left="0"/>
        <w:rPr>
          <w:rFonts w:ascii="Arial" w:hAnsi="Arial" w:cs="Arial"/>
          <w:bCs/>
        </w:rPr>
      </w:pPr>
    </w:p>
    <w:p w:rsidR="002911CB" w:rsidRDefault="002911CB" w:rsidP="002911CB">
      <w:pPr>
        <w:spacing w:after="0" w:line="240" w:lineRule="auto"/>
        <w:jc w:val="both"/>
        <w:rPr>
          <w:rFonts w:ascii="Arial" w:hAnsi="Arial" w:cs="Arial"/>
          <w:bCs/>
        </w:rPr>
      </w:pPr>
      <w:r w:rsidRPr="00134AF7">
        <w:rPr>
          <w:rFonts w:ascii="Arial" w:hAnsi="Arial" w:cs="Arial"/>
          <w:bCs/>
        </w:rPr>
        <w:t>La hora extra en espera en hospital por estudio, consulta u otro retardo:</w:t>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sidRPr="00134AF7">
        <w:rPr>
          <w:rFonts w:ascii="Arial" w:hAnsi="Arial" w:cs="Arial"/>
          <w:bCs/>
        </w:rPr>
        <w:tab/>
      </w:r>
      <w:r>
        <w:rPr>
          <w:rFonts w:ascii="Arial" w:hAnsi="Arial" w:cs="Arial"/>
          <w:bCs/>
        </w:rPr>
        <w:tab/>
      </w:r>
      <w:r w:rsidRPr="00134AF7">
        <w:rPr>
          <w:rFonts w:ascii="Arial" w:hAnsi="Arial" w:cs="Arial"/>
          <w:bCs/>
        </w:rPr>
        <w:t>$230.00</w:t>
      </w:r>
    </w:p>
    <w:p w:rsidR="002911CB" w:rsidRDefault="002911CB" w:rsidP="002911CB">
      <w:pPr>
        <w:spacing w:after="0" w:line="240" w:lineRule="auto"/>
        <w:jc w:val="both"/>
        <w:rPr>
          <w:rFonts w:ascii="Arial" w:hAnsi="Arial" w:cs="Arial"/>
          <w:bCs/>
        </w:rPr>
      </w:pPr>
    </w:p>
    <w:p w:rsidR="002911CB" w:rsidRDefault="002911CB" w:rsidP="002911CB">
      <w:pPr>
        <w:spacing w:after="0" w:line="240" w:lineRule="auto"/>
        <w:jc w:val="both"/>
        <w:rPr>
          <w:rFonts w:ascii="Arial" w:hAnsi="Arial" w:cs="Arial"/>
          <w:bCs/>
        </w:rPr>
      </w:pPr>
    </w:p>
    <w:p w:rsidR="002911CB" w:rsidRDefault="002911CB" w:rsidP="002911CB">
      <w:pPr>
        <w:spacing w:after="0" w:line="240" w:lineRule="auto"/>
        <w:jc w:val="both"/>
        <w:rPr>
          <w:rFonts w:ascii="Arial" w:hAnsi="Arial" w:cs="Arial"/>
          <w:bCs/>
        </w:rPr>
      </w:pPr>
    </w:p>
    <w:p w:rsidR="002911CB" w:rsidRPr="005744EE" w:rsidRDefault="002911CB" w:rsidP="002911CB">
      <w:pPr>
        <w:spacing w:after="0" w:line="240" w:lineRule="auto"/>
        <w:jc w:val="both"/>
        <w:rPr>
          <w:rFonts w:ascii="Arial" w:hAnsi="Arial" w:cs="Arial"/>
          <w:bCs/>
        </w:rPr>
      </w:pPr>
    </w:p>
    <w:p w:rsidR="002911CB" w:rsidRPr="00134AF7" w:rsidRDefault="002911CB" w:rsidP="002911CB">
      <w:pPr>
        <w:spacing w:after="0" w:line="240" w:lineRule="auto"/>
        <w:jc w:val="both"/>
        <w:rPr>
          <w:rFonts w:ascii="Arial" w:hAnsi="Arial" w:cs="Arial"/>
          <w:color w:val="000000"/>
          <w:lang w:eastAsia="es-ES"/>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CAPÍTULO CUARTO</w:t>
      </w:r>
    </w:p>
    <w:p w:rsidR="002911CB" w:rsidRPr="00134AF7" w:rsidRDefault="002911CB" w:rsidP="002911CB">
      <w:pPr>
        <w:spacing w:after="0" w:line="240" w:lineRule="auto"/>
        <w:jc w:val="center"/>
        <w:rPr>
          <w:rFonts w:ascii="Arial" w:hAnsi="Arial" w:cs="Arial"/>
        </w:rPr>
      </w:pPr>
      <w:r w:rsidRPr="00134AF7">
        <w:rPr>
          <w:rFonts w:ascii="Arial" w:eastAsia="Arial" w:hAnsi="Arial" w:cs="Arial"/>
          <w:b/>
        </w:rPr>
        <w:t>Accesorios de los derechos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83.</w:t>
      </w:r>
      <w:r w:rsidRPr="00134AF7">
        <w:rPr>
          <w:rFonts w:ascii="Arial" w:eastAsia="Arial" w:hAnsi="Arial" w:cs="Arial"/>
        </w:rPr>
        <w:t xml:space="preserve"> Los ingresos por concepto de accesorios derivados por la falta de pago de los derechos señalados en este Título de Derechos, son los que se perciben por: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Recargos;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Los recargos se causarán conforme a lo establecido por  la Ley de Hacienda Municipal del Estado de Jalisco,  en vigor.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Multas;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III. Intereses;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Gastos de ejecución;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Indemnizaciones;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Otros no especificados.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VII. Actualizaciones;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actualizaciones se causarán conforme a lo establecido por la Ley de Hacienda Municipal del Estado de Jalisco, en vigor.</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84</w:t>
      </w:r>
      <w:r w:rsidRPr="00134AF7">
        <w:rPr>
          <w:rFonts w:ascii="Arial" w:eastAsia="Arial" w:hAnsi="Arial" w:cs="Arial"/>
        </w:rPr>
        <w:t>. Dichos  conceptos son  accesorios de  los derechos y participan de  la naturaleza de éstos.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85</w:t>
      </w:r>
      <w:r w:rsidRPr="00134AF7">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10.00% al 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86</w:t>
      </w:r>
      <w:r w:rsidRPr="00134AF7">
        <w:rPr>
          <w:rFonts w:ascii="Arial" w:eastAsia="Arial" w:hAnsi="Arial" w:cs="Arial"/>
        </w:rPr>
        <w:t>. La tasa de recargos por falta de pago oportuno de los créditos fiscales derivados por  la falta de pago de los impuestos señalados en el presente título, será  del 1.05% mensual.</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87</w:t>
      </w:r>
      <w:r w:rsidRPr="00134AF7">
        <w:rPr>
          <w:rFonts w:ascii="Arial" w:eastAsia="Arial" w:hAnsi="Arial" w:cs="Arial"/>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88</w:t>
      </w:r>
      <w:r w:rsidRPr="00134AF7">
        <w:rPr>
          <w:rFonts w:ascii="Arial" w:eastAsia="Arial" w:hAnsi="Arial" w:cs="Arial"/>
        </w:rPr>
        <w:t>. Los gastos de ejecución y de embargo derivados por la falta de pago de los derechos señalados en  el presente título, se cubrirán a la Hacienda Municipal, conjuntamente con  el crédito fiscal, conforme a las siguientes bases: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Por gastos de ejecución: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Por  la  notificación de  requerimiento de  pago de  créditos fiscales,  no  cubiertos en  los  plazos establecidos:</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Cuando se realicen en la cabecera municipal, el 5% sin que su importe sea menor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$92.00.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Cuando se realice fuera de  la cabecera municipal el 8%,  sin que su importe sea menor 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Por gastos de embargo: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diligencias de  embargo, así  como las  de  remoción del  deudor  como  depositario, que impliquen extracción de bienes: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Cuando se realicen en la cabecera municipal,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Cuando se realicen fuera de la cabecera municipal, el</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Los  demás  gastos  que  sean  erogados  en   el   procedimiento,  serán   reembolsados  al Ayuntamiento por  los contribuyentes.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El cobro de  honorarios conforme a  las  tarifas señaladas, en  ningún  caso,  excederá de  los siguientes límites: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Del importe de $2,300.76, por  requerimientos no  satisfechos dentro de los plazos legales, de  cuyo posterior cumplimiento se derive el pago extemporáneo de prestaciones fiscales.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Del importe de $3,451.14, por diligencia de embargo y por las de remoción del deudor como depositario, que impliquen extracción de bienes.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Todos  los  gastos de  ejecución serán a  cargo del  contribuyente, en  ningún caso,  podrán ser condonados total o parcialmente.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QUINTO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Productos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los productos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SECCION PRIMERA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Del uso, goce, aprovechamiento o explotación de bienes de dominio privado</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89</w:t>
      </w:r>
      <w:r w:rsidRPr="00134AF7">
        <w:rPr>
          <w:rFonts w:ascii="Arial" w:eastAsia="Arial" w:hAnsi="Arial" w:cs="Arial"/>
        </w:rPr>
        <w:t>. Las personas físicas o jurídicas que tomen en arrendamiento o concesión toda clase de bienes propiedad del  municipio de  dominio privado pagarán  a  éste las  rentas respectivas, de conformidad con las siguientes: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4963"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Arrendamiento de locales  en el interior de mercados de dominio privado, por  metro cuadrado, mensualmente,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 a $70.00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 Arrendamiento de locales  exteriores en mercados de dominio privado,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Arrendamiento o concesión de sanitarios y baños públicos en bienes de  dominio privado, por  metro cuadrado, mensualmente,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$235.00 a $310.00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IV. Arrendamiento de inmuebles de dominio privado, para anuncios eventuales, por  metro cuadrado,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t xml:space="preserve">      </w:t>
      </w:r>
      <w:r w:rsidRPr="00134AF7">
        <w:rPr>
          <w:rFonts w:ascii="Arial" w:eastAsia="Arial" w:hAnsi="Arial" w:cs="Arial"/>
        </w:rPr>
        <w:t>$11.00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 Arrendamiento de inmuebles de dominio privado, para anuncios Permanentes, por  metro cuadrado, mensualmente,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$44.00 a $132.00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Arrendamiento de los Auditorios Municipales de dominio privado: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Eventos sin fines de lucro,  en horario diurno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$1,798.00 a $6,180.00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Eventos sin fines de lucro,  en horario nocturno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$2,140.00a $6,410.00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Eventos con fines de lucro en horario diurno,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$7,200.00 a$16,780.00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Eventos con fines de lucro en horario nocturno,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$7,715.00  a $16,825.00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Arrendamiento del Palenque Municipal:</w:t>
      </w:r>
      <w:r w:rsidRPr="00134AF7">
        <w:rPr>
          <w:rFonts w:ascii="Arial" w:eastAsia="Arial" w:hAnsi="Arial" w:cs="Arial"/>
        </w:rPr>
        <w:tab/>
        <w:t>11</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Eventos sin fines de lucro,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$5,400.00 a $14,170.00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Eventos con fines de lucro,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$18,725.00 a $52,995.00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Renta de explanada del núcleo de feria: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Eventos sin fines de lucro,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$3,600.00 a</w:t>
      </w:r>
      <w:r w:rsidRPr="00134AF7">
        <w:rPr>
          <w:rFonts w:ascii="Arial" w:eastAsia="Arial" w:hAnsi="Arial" w:cs="Arial"/>
        </w:rPr>
        <w:tab/>
        <w:t xml:space="preserve"> $14,130.00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Eventos con fines de lucro,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$18,720.00a  $45,920.00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Arrendamiento de  salones en Casa de la Cultura: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Arrendamiento del Auditorio: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$900.00 a $7,065.00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Arrendamiento de salones: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 a $705.00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Arrendamiento de locales en la Central de Abastos/Central Camionera, mensualmente: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Locales sencillos: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$4,330.00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Locales dobles: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$8,660.00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Locales laterales: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90.</w:t>
      </w:r>
      <w:r w:rsidRPr="00134AF7">
        <w:rPr>
          <w:rFonts w:ascii="Arial" w:eastAsia="Arial" w:hAnsi="Arial" w:cs="Arial"/>
        </w:rPr>
        <w:t xml:space="preserve"> El importe de las rentas o de los ingresos por las concesiones de otros bienes muebles o inmuebles, propiedad del  municipio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91</w:t>
      </w:r>
      <w:r w:rsidRPr="00134AF7">
        <w:rPr>
          <w:rFonts w:ascii="Arial" w:eastAsia="Arial" w:hAnsi="Arial" w:cs="Arial"/>
        </w:rPr>
        <w:t>. En los casos  de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Traspaso entre familiares línea  directa: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$32,410.00 a $52,955.00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Traspaso entre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$54,015.00 a $88,325.00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92</w:t>
      </w:r>
      <w:r w:rsidRPr="00134AF7">
        <w:rPr>
          <w:rFonts w:ascii="Arial" w:eastAsia="Arial" w:hAnsi="Arial" w:cs="Arial"/>
        </w:rPr>
        <w:t>. El gasto de  luz y fuerza motriz de  los locales arrendados de  dominio privado, será  calculado de acuerdo con el consumo visible de cada uno, y se acumulará al importe del arrendamiento.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93</w:t>
      </w:r>
      <w:r w:rsidRPr="00134AF7">
        <w:rPr>
          <w:rFonts w:ascii="Arial" w:eastAsia="Arial" w:hAnsi="Arial" w:cs="Arial"/>
        </w:rPr>
        <w:t>.  Las personas que hagan uso  de  bienes inmuebles propiedad del  municipio de dominio privado, pagarán los productos correspondientes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5672" w:firstLine="709"/>
        <w:jc w:val="both"/>
        <w:rPr>
          <w:rFonts w:ascii="Arial" w:eastAsia="Arial" w:hAnsi="Arial" w:cs="Arial"/>
        </w:rPr>
      </w:pPr>
      <w:r w:rsidRPr="00134AF7">
        <w:rPr>
          <w:rFonts w:ascii="Arial" w:eastAsia="Arial" w:hAnsi="Arial" w:cs="Arial"/>
        </w:rPr>
        <w:t>TARIFA</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Excusados y baños públicos, en bienes de dominio privado, cada vez que s</w:t>
      </w:r>
      <w:r>
        <w:rPr>
          <w:rFonts w:ascii="Arial" w:eastAsia="Arial" w:hAnsi="Arial" w:cs="Arial"/>
        </w:rPr>
        <w:t xml:space="preserve">e usen, excepto por </w:t>
      </w:r>
      <w:r w:rsidRPr="00134AF7">
        <w:rPr>
          <w:rFonts w:ascii="Arial" w:eastAsia="Arial" w:hAnsi="Arial" w:cs="Arial"/>
        </w:rPr>
        <w:t xml:space="preserve">  menores de 12 años, los cuales  quedan exentos: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w:t>
      </w:r>
      <w:r>
        <w:rPr>
          <w:rFonts w:ascii="Arial" w:eastAsia="Arial" w:hAnsi="Arial" w:cs="Arial"/>
        </w:rPr>
        <w:t>.00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II. Uso de corrales en bienes de dominio privado para  guardar animales que transiten en la vía pública sin vigilancia de sus dueños,  diariamente,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$114..00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Instalación y renta de tarimas o plataforma metálica propiedad del Municipio de dominio privado para eventos de personas físicas o morales: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94</w:t>
      </w:r>
      <w:r w:rsidRPr="00134AF7">
        <w:rPr>
          <w:rFonts w:ascii="Arial" w:eastAsia="Arial" w:hAnsi="Arial" w:cs="Arial"/>
        </w:rPr>
        <w:t>.  El importe de  los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95</w:t>
      </w:r>
      <w:r w:rsidRPr="00134AF7">
        <w:rPr>
          <w:rFonts w:ascii="Arial" w:eastAsia="Arial" w:hAnsi="Arial" w:cs="Arial"/>
        </w:rPr>
        <w:t>. La explotación de los basureros será  objeto de concesión bajo contrato que suscriba el  municipio, cumpliendo con  los  requisitos previstos en  las  disposiciones  legales  y reglamentarias aplicables.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SECCION SEGUNDA</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los cementerios de dominio privado</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96</w:t>
      </w:r>
      <w:r w:rsidRPr="00134AF7">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Lotes y Nichos para criptas de cenizas en uso a perpetuidad: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134AF7">
        <w:rPr>
          <w:rFonts w:ascii="Arial" w:eastAsia="Arial" w:hAnsi="Arial" w:cs="Arial"/>
        </w:rPr>
        <w:t xml:space="preserve">a) Gaveta </w:t>
      </w:r>
      <w:r>
        <w:rPr>
          <w:rFonts w:ascii="Arial" w:eastAsia="Arial" w:hAnsi="Arial" w:cs="Arial"/>
        </w:rPr>
        <w:t>con dos espacios</w:t>
      </w:r>
      <w:r w:rsidRPr="00134AF7">
        <w:rPr>
          <w:rFonts w:ascii="Arial" w:eastAsia="Arial" w:hAnsi="Arial" w:cs="Arial"/>
        </w:rPr>
        <w:t>:</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$42.780.00</w:t>
      </w:r>
    </w:p>
    <w:p w:rsidR="002911CB" w:rsidRDefault="002911CB" w:rsidP="002911CB">
      <w:pPr>
        <w:spacing w:after="0" w:line="240" w:lineRule="auto"/>
        <w:jc w:val="both"/>
        <w:rPr>
          <w:rFonts w:ascii="Arial" w:eastAsia="Arial" w:hAnsi="Arial" w:cs="Arial"/>
        </w:rPr>
      </w:pPr>
      <w:r>
        <w:rPr>
          <w:rFonts w:ascii="Arial" w:eastAsia="Arial" w:hAnsi="Arial" w:cs="Arial"/>
        </w:rPr>
        <w:t>b) Gavetas con tres espacio: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$64,000.00</w:t>
      </w:r>
    </w:p>
    <w:p w:rsidR="002911CB" w:rsidRPr="00134AF7" w:rsidRDefault="002911CB" w:rsidP="002911CB">
      <w:pPr>
        <w:spacing w:after="0" w:line="240" w:lineRule="auto"/>
        <w:jc w:val="both"/>
        <w:rPr>
          <w:rFonts w:ascii="Arial" w:hAnsi="Arial" w:cs="Arial"/>
        </w:rPr>
      </w:pPr>
      <w:r>
        <w:rPr>
          <w:rFonts w:ascii="Arial" w:eastAsia="Arial" w:hAnsi="Arial" w:cs="Arial"/>
        </w:rPr>
        <w:t>c) Gavetas con cuatro espacios: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$85,400.00 </w:t>
      </w:r>
    </w:p>
    <w:p w:rsidR="002911CB" w:rsidRPr="00134AF7" w:rsidRDefault="002911CB" w:rsidP="002911CB">
      <w:pPr>
        <w:spacing w:after="0" w:line="240" w:lineRule="auto"/>
        <w:jc w:val="both"/>
        <w:rPr>
          <w:rFonts w:ascii="Arial" w:eastAsia="Arial" w:hAnsi="Arial" w:cs="Arial"/>
        </w:rPr>
      </w:pPr>
      <w:r>
        <w:rPr>
          <w:rFonts w:ascii="Arial" w:eastAsia="Arial" w:hAnsi="Arial" w:cs="Arial"/>
        </w:rPr>
        <w:t>d</w:t>
      </w:r>
      <w:r w:rsidRPr="00134AF7">
        <w:rPr>
          <w:rFonts w:ascii="Arial" w:eastAsia="Arial" w:hAnsi="Arial" w:cs="Arial"/>
        </w:rPr>
        <w:t xml:space="preserve">) Nichos, cremación y una urna para cenizas: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$34.390.00</w:t>
      </w:r>
    </w:p>
    <w:p w:rsidR="002911CB" w:rsidRPr="00134AF7" w:rsidRDefault="002911CB" w:rsidP="002911CB">
      <w:pPr>
        <w:spacing w:after="0" w:line="240" w:lineRule="auto"/>
        <w:jc w:val="both"/>
        <w:rPr>
          <w:rFonts w:ascii="Arial" w:eastAsia="Arial" w:hAnsi="Arial" w:cs="Arial"/>
        </w:rPr>
      </w:pPr>
      <w:r>
        <w:rPr>
          <w:rFonts w:ascii="Arial" w:eastAsia="Arial" w:hAnsi="Arial" w:cs="Arial"/>
        </w:rPr>
        <w:t>e</w:t>
      </w:r>
      <w:r w:rsidRPr="00134AF7">
        <w:rPr>
          <w:rFonts w:ascii="Arial" w:eastAsia="Arial" w:hAnsi="Arial" w:cs="Arial"/>
        </w:rPr>
        <w:t>) Nicho: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$14.4200.00</w:t>
      </w:r>
    </w:p>
    <w:p w:rsidR="002911CB"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personas físicas o jurídicas, que estén en uso a perpetuidad de fosas en los cementerios municipales de dominio privado, que decidan traspasar el mismo, pagarán el 5% de lo señalado en el contrato entre las partes.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 Para el mantenimiento de cada fosa en uso a perpetuidad o uso temporal se pagara anualmente: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Mantenimiento Gaveta Doble: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Mantenimiento Cripta para cenizas: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III. Por tapada de gavetas dobles, cada una: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Servicios de cremación para Funerarias: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Cremación de cuerpo adulto: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$3.890.00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Cremación de restos humanos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$2.745.00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Cremación de infante, miembros u óbitos, por cada uno: </w:t>
      </w:r>
      <w:r w:rsidRPr="00134AF7">
        <w:rPr>
          <w:rFonts w:ascii="Arial" w:eastAsia="Arial" w:hAnsi="Arial" w:cs="Arial"/>
        </w:rPr>
        <w:tab/>
      </w:r>
      <w:r w:rsidRPr="00134AF7">
        <w:rPr>
          <w:rFonts w:ascii="Arial" w:eastAsia="Arial" w:hAnsi="Arial" w:cs="Arial"/>
        </w:rPr>
        <w:tab/>
        <w:t>$2.745.00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 Los servicios de cremación a particulares, causarán, por cada uno: </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cremación de cuerpo adulto: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$6.010.00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Cremación de infante, miembros amputados u óbitos, por cada uno:</w:t>
      </w:r>
    </w:p>
    <w:p w:rsidR="002911CB" w:rsidRPr="00134AF7" w:rsidRDefault="002911CB" w:rsidP="002911CB">
      <w:pPr>
        <w:spacing w:after="0" w:line="240" w:lineRule="auto"/>
        <w:ind w:left="6372" w:firstLine="708"/>
        <w:jc w:val="both"/>
        <w:rPr>
          <w:rFonts w:ascii="Arial" w:eastAsia="Arial" w:hAnsi="Arial" w:cs="Arial"/>
        </w:rPr>
      </w:pPr>
      <w:r w:rsidRPr="00134AF7">
        <w:rPr>
          <w:rFonts w:ascii="Arial" w:eastAsia="Arial" w:hAnsi="Arial" w:cs="Arial"/>
        </w:rPr>
        <w:t>$3.435.00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Cremación de restos áridos: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$3.890.00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 Por instalación de Placas: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$120.00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VII. Instalación de Epitafios: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VIII. Título de Propiedad: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IX. Servicios de inhumación y re-inhumación, por cada uno:</w:t>
      </w:r>
      <w:r w:rsidRPr="00134AF7">
        <w:rPr>
          <w:rFonts w:ascii="Arial" w:eastAsia="Arial" w:hAnsi="Arial" w:cs="Arial"/>
        </w:rPr>
        <w:tab/>
      </w:r>
      <w:r w:rsidRPr="00134AF7">
        <w:rPr>
          <w:rFonts w:ascii="Arial" w:eastAsia="Arial" w:hAnsi="Arial" w:cs="Arial"/>
        </w:rPr>
        <w:tab/>
        <w:t>$915.00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 Servicios de exhumación prematura y re-exhumación de restos áridos,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XI. Servicios de inhumación o sepultura: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$1.950.00</w:t>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QUINTO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los productos diversos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97</w:t>
      </w:r>
      <w:r w:rsidRPr="00134AF7">
        <w:rPr>
          <w:rFonts w:ascii="Arial" w:eastAsia="Arial" w:hAnsi="Arial" w:cs="Arial"/>
        </w:rPr>
        <w:t>. Los productos por concepto de formas impresas, calcomanías, credenciales y otros medios de identificación, se causarán y pagarán conforme a las tarifas señaladas a continuación: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Formas impresas: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Para solicitud de licencias, manifestación de giros,  traspaso y cambios de domicilio de los mismos, por  juego: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Para la inscripción o modificación al registro de contribuyentes, por juego: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Para registro o certificación de residencia, por juego:</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Para constancia de los actos  del registro civil, por cada  hoja:</w:t>
      </w:r>
      <w:r w:rsidRPr="00134AF7">
        <w:rPr>
          <w:rFonts w:ascii="Arial" w:eastAsia="Arial" w:hAnsi="Arial" w:cs="Arial"/>
        </w:rPr>
        <w:tab/>
      </w:r>
      <w:r>
        <w:rPr>
          <w:rFonts w:ascii="Arial" w:eastAsia="Arial" w:hAnsi="Arial" w:cs="Arial"/>
        </w:rPr>
        <w:tab/>
      </w:r>
      <w:r w:rsidRPr="00134AF7">
        <w:rPr>
          <w:rFonts w:ascii="Arial" w:eastAsia="Arial" w:hAnsi="Arial" w:cs="Arial"/>
        </w:rPr>
        <w:t>$87.00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Solicitud de aclaración de actas  administrativas, del registro civil,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Para reposición de licencias, por cada  forma: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Para  solicitud de matrimonio civil, por  cada forma: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Sociedad legal: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Sociedad conyugal: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Con separación de bienes: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las formas impresas derivadas del trámite del divorcio administrativo:</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Solicitud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$77.00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 Ratificación de la solicitud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Acta de divorcio: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i) Para control y ejecución de obra  ci</w:t>
      </w:r>
      <w:r>
        <w:rPr>
          <w:rFonts w:ascii="Arial" w:eastAsia="Arial" w:hAnsi="Arial" w:cs="Arial"/>
        </w:rPr>
        <w:t>vil(bitácora), cada  forma:</w:t>
      </w:r>
      <w:r>
        <w:rPr>
          <w:rFonts w:ascii="Arial" w:eastAsia="Arial" w:hAnsi="Arial" w:cs="Arial"/>
        </w:rPr>
        <w:tab/>
      </w:r>
      <w:r>
        <w:rPr>
          <w:rFonts w:ascii="Arial" w:eastAsia="Arial" w:hAnsi="Arial" w:cs="Arial"/>
        </w:rPr>
        <w:tab/>
      </w:r>
      <w:r w:rsidRPr="00134AF7">
        <w:rPr>
          <w:rFonts w:ascii="Arial" w:eastAsia="Arial" w:hAnsi="Arial" w:cs="Arial"/>
        </w:rPr>
        <w:t>$115.00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Reposición de tarjetas de tianguis y puestos ambulantes:</w:t>
      </w:r>
      <w:r w:rsidRPr="00134AF7">
        <w:rPr>
          <w:rFonts w:ascii="Arial" w:eastAsia="Arial" w:hAnsi="Arial" w:cs="Arial"/>
        </w:rPr>
        <w:tab/>
      </w:r>
      <w:r w:rsidRPr="00134AF7">
        <w:rPr>
          <w:rFonts w:ascii="Arial" w:eastAsia="Arial" w:hAnsi="Arial" w:cs="Arial"/>
        </w:rPr>
        <w:tab/>
        <w:t>$27.00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k) Copias fotostáticas a particulares,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 Instalación de monumentos en gavetas en los cementerios municipales: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Instalación de placas  o cruces en gavetas en los cementerios municipales: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Título de Uso y Goce en gaveta, jarrilla y criptas en cementerios municipales: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Gaveta sencilla: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Gaveta doble: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Jarrilla para adulto: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Jarrilla infantil: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5. Cripta para cenizas: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6. Gaveta triple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$1,715.00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cambio de usufructuario de gaveta y jarrilla en cementerios municipales: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 Certificado de no adeudo de multas de vehículos: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$26.00.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q) Dictamen de uso de suelo: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$83.00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r) Factibilidad de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s) Constancia de servicios: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 Dictamen para  poda o tala de árboles: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$83.00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 Formato para  transmisión patrimonial: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v) Formas  de subdivisión: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$96.00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w) Permiso para circular sin placas, previa autorización de Tránsito  Municipal, por día: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 búsqueda de documentos oficiales en la oficina de Archivo Municipal, por cada copia: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y) Cobro de Gaceta Municipal:</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impresión de pasta a color y encuadernado: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$48.00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por cada hoja que se requiera por ambos lados, a blanco y negro y en tamaño carta: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3. por cada hoja impresa por ambos lados, tamaño tabloide, a blanco y negro: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Dictámenes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Dictamen de Ecología para  establecimientos de riesgo menor:</w:t>
      </w:r>
      <w:r w:rsidRPr="00134AF7">
        <w:rPr>
          <w:rFonts w:ascii="Arial" w:eastAsia="Arial" w:hAnsi="Arial" w:cs="Arial"/>
        </w:rPr>
        <w:tab/>
        <w:t>$97.00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Dictamen de Ecología para  establecimiento de riesgo regular: </w:t>
      </w:r>
      <w:r w:rsidRPr="00134AF7">
        <w:rPr>
          <w:rFonts w:ascii="Arial" w:eastAsia="Arial" w:hAnsi="Arial" w:cs="Arial"/>
        </w:rPr>
        <w:tab/>
        <w:t>$765.00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Dictamen de Ecología para  establecimientos de alto riesgo:     </w:t>
      </w:r>
      <w:r w:rsidRPr="00134AF7">
        <w:rPr>
          <w:rFonts w:ascii="Arial" w:eastAsia="Arial" w:hAnsi="Arial" w:cs="Arial"/>
        </w:rPr>
        <w:tab/>
        <w:t>$2,000.00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Dictamen de Protección civil para  establecimientos de menor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$97.00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Dictamen de Protección Civil para establecimientos de riesgo regular: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$352.00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Dictamen de Protección Civil para establecimientos de Alto Riesgo: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$2,000.00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Dictamen de Desarrollo Rural para usos agropecuarios,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Registro de la actividad Agropecuaria, para obtener la Credencial Agroalimentaria del Estado, en las oficinas de Desarrollo Rural, cada una: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Dictamen </w:t>
      </w:r>
      <w:r w:rsidRPr="00134AF7">
        <w:rPr>
          <w:rFonts w:ascii="Arial" w:eastAsia="Times New Roman" w:hAnsi="Arial" w:cs="Arial"/>
          <w:color w:val="000000"/>
          <w:lang w:eastAsia="es-MX"/>
        </w:rPr>
        <w:t>de impacto ambiental emitido por Protección Civil de acuerdo a las dimensiones del establecimiento:</w:t>
      </w:r>
      <w:r w:rsidRPr="00134AF7">
        <w:rPr>
          <w:rFonts w:ascii="Arial" w:eastAsia="Times New Roman" w:hAnsi="Arial" w:cs="Arial"/>
          <w:color w:val="000000"/>
          <w:lang w:eastAsia="es-MX"/>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$135.00 a $1,370.00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Tepatitlán de Morelos: </w:t>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$2,290.00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Calcomanías, credenciales, placas, escudos y otros medios de identificación: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a) Calcomanías, cada  una:</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$100.00</w:t>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b) Escudos,  cada  uno:</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$100.00</w:t>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c) Credenciales, cada  una:</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$100.00</w:t>
      </w:r>
    </w:p>
    <w:p w:rsidR="002911CB" w:rsidRPr="00672698" w:rsidRDefault="002911CB" w:rsidP="002911CB">
      <w:pPr>
        <w:spacing w:after="0" w:line="240" w:lineRule="auto"/>
        <w:jc w:val="both"/>
        <w:rPr>
          <w:rFonts w:ascii="Arial" w:hAnsi="Arial" w:cs="Arial"/>
        </w:rPr>
      </w:pPr>
      <w:r w:rsidRPr="00672698">
        <w:rPr>
          <w:rFonts w:ascii="Arial" w:eastAsia="Arial" w:hAnsi="Arial" w:cs="Arial"/>
        </w:rPr>
        <w:t>d)</w:t>
      </w:r>
      <w:r>
        <w:rPr>
          <w:rFonts w:ascii="Arial" w:eastAsia="Arial" w:hAnsi="Arial" w:cs="Arial"/>
        </w:rPr>
        <w:t xml:space="preserve"> Derogado</w:t>
      </w:r>
      <w:r w:rsidRPr="00672698">
        <w:rPr>
          <w:rFonts w:ascii="Arial" w:eastAsia="Arial" w:hAnsi="Arial" w:cs="Arial"/>
        </w:rPr>
        <w:t>:</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p>
    <w:p w:rsidR="002911CB" w:rsidRPr="00672698" w:rsidRDefault="002911CB" w:rsidP="002911CB">
      <w:pPr>
        <w:spacing w:after="0" w:line="240" w:lineRule="auto"/>
        <w:jc w:val="both"/>
        <w:rPr>
          <w:rFonts w:ascii="Arial" w:eastAsia="Arial" w:hAnsi="Arial" w:cs="Arial"/>
        </w:rPr>
      </w:pPr>
      <w:r w:rsidRPr="00672698">
        <w:rPr>
          <w:rFonts w:ascii="Arial" w:eastAsia="Arial" w:hAnsi="Arial" w:cs="Arial"/>
        </w:rPr>
        <w:t xml:space="preserve">e) En los demás casos similares no previstos en los incisos anteriores, cada uno, de: </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 xml:space="preserve">     </w:t>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r>
      <w:r w:rsidRPr="00672698">
        <w:rPr>
          <w:rFonts w:ascii="Arial" w:eastAsia="Arial" w:hAnsi="Arial" w:cs="Arial"/>
        </w:rPr>
        <w:tab/>
        <w:t>$40.00 a $100.00</w:t>
      </w:r>
    </w:p>
    <w:p w:rsidR="002911CB" w:rsidRPr="00134AF7" w:rsidRDefault="002911CB" w:rsidP="002911CB">
      <w:pPr>
        <w:spacing w:after="0" w:line="240" w:lineRule="auto"/>
        <w:jc w:val="both"/>
        <w:rPr>
          <w:rFonts w:ascii="Arial" w:hAnsi="Arial" w:cs="Arial"/>
        </w:rPr>
      </w:pPr>
      <w:r w:rsidRPr="00672698">
        <w:rPr>
          <w:rFonts w:ascii="Arial" w:eastAsia="Arial" w:hAnsi="Arial" w:cs="Arial"/>
        </w:rPr>
        <w:t>f) Engomado para personas con discapacidad, renovación cada tres años, cada uno</w:t>
      </w:r>
      <w:r w:rsidRPr="00134AF7">
        <w:rPr>
          <w:rFonts w:ascii="Arial" w:eastAsia="Arial" w:hAnsi="Arial" w:cs="Arial"/>
        </w:rPr>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Capacitación menor a 10 horas, por persona: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Capacitación mayor a 10 horas, por persona: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$1,135.00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98.</w:t>
      </w:r>
      <w:r w:rsidRPr="00134AF7">
        <w:rPr>
          <w:rFonts w:ascii="Arial" w:eastAsia="Arial" w:hAnsi="Arial" w:cs="Arial"/>
        </w:rPr>
        <w:t xml:space="preserve"> Además de los productos señalados en el artículo anterior, el municipio percibirá los ingresos provenientes de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Depósitos de vehículos, por día: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Camiones: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Automóviles: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Motocicletas: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Otros: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La explotación de tierra para fabricación de adobe, teja y ladrillo, en terrenos propiedad del municipio, además de  requerir licencia municipal, causará un  porcentaje del 20% sobre el valor de la producción;</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Por la explotación de bienes municipales de dominio privado, concesión de servicios en funciones de  derecho privado o por cualquier otro acto productivo de la administración, según los contratos celebrados por  el ayuntamiento.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Por productos o utilidades de talleres y demás centros de trabajo que operen  dentro de establecimientos municipales;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VI. La venta de esquilmos, productos de aparcería, desechos y basuras;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Productos por  otros servicios  prestados en el rastro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lavado de vehículos particulares que llevan  ganado, dentro de las instalaciones del rastro municipal: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Productos por  servicios  que preste la Servicios Jefatura de Alumbrado Público.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Instalación por parte de personal de la Jefatura de Alumbrado Público de cableado, equipos de iluminación o sonido, postes o la reparación de  instalaciones eléctricas, solicitados por  parte de personas físicas o morales públicas o privadas mediante escrito, se cobrarán conforme a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Salida de tomacorriente, interruptor, conexión a equipo, por cada uno:</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$67.00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2.-Instalación de equipo de sonido o iluminación ajeno al Municipio:</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3.-Instalación y renta de equipo de sonido o iluminación propiedad del Municipio para eventos de personas físicas o morales: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$5,775.00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Por apoyo y uso de grúa a particulares o asociaciones, por cada hora:</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t>$510.00 a $840.00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5. Cobro  por servicio o mano de obra  en instalación de sonido a particulares, por  cada hora: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banderazo, depende el tipo de grúa: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1. Tipo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$635.00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Tipo B: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3. Tipo 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4. Tipo C:</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Las motos obtendrán un descuento del 50% del costo del servicio en el inciso anterior.</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kilómetro recorrido, pasando la zona conurbana:</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w:t>
      </w:r>
      <w:r>
        <w:rPr>
          <w:rFonts w:ascii="Arial" w:eastAsia="Arial" w:hAnsi="Arial" w:cs="Arial"/>
        </w:rPr>
        <w:t xml:space="preserve"> Por servicio de maniobra: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$3,000.00 a  $12,020.00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Servicio de depósito, por vehículo: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1. Motos: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2. Automóviles: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3. Camiones de hasta 3 toneladas: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4. Camiones de hasta 12 toneladas: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Las cuotas contempladas en este artículo están basadas en el tabulador de la Secretaría de Comunicaciones y Transporte, para la prestación de dichos servicios.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 Por venta de leña, por cada  tonelada de: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$350.00 a $2,215.00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Por venta de plantas de ornato o árboles del vivero Municipal, según la especie y tamaño, por  cada una (o):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$16.00 a $170.00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XII. Solicitud de  riego  con  aguas grises  a  áreas verdes  particulares  con pipas de la Jefatura de Parques y Jardines, por cada viaje y dependiendo de la distancia: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$325.00 a $1,430.00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XIII. </w:t>
      </w:r>
      <w:r w:rsidRPr="00134AF7">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134AF7">
        <w:rPr>
          <w:rFonts w:ascii="Arial" w:hAnsi="Arial" w:cs="Arial"/>
        </w:rPr>
        <w:tab/>
      </w:r>
    </w:p>
    <w:p w:rsidR="002911CB" w:rsidRPr="00134AF7" w:rsidRDefault="002911CB" w:rsidP="002911CB">
      <w:pPr>
        <w:spacing w:after="0" w:line="240" w:lineRule="auto"/>
        <w:jc w:val="both"/>
        <w:rPr>
          <w:rFonts w:ascii="Arial" w:hAnsi="Arial" w:cs="Arial"/>
        </w:rPr>
      </w:pP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a) Copia simple o impresa por cada hoja: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$1.00</w:t>
      </w: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b) Hoja certificada                                                               </w:t>
      </w:r>
      <w:r w:rsidRPr="00134AF7">
        <w:rPr>
          <w:rFonts w:ascii="Arial" w:hAnsi="Arial" w:cs="Arial"/>
        </w:rPr>
        <w:tab/>
      </w:r>
      <w:r w:rsidRPr="00134AF7">
        <w:rPr>
          <w:rFonts w:ascii="Arial" w:hAnsi="Arial" w:cs="Arial"/>
        </w:rPr>
        <w:tab/>
      </w:r>
      <w:r>
        <w:rPr>
          <w:rFonts w:ascii="Arial" w:hAnsi="Arial" w:cs="Arial"/>
        </w:rPr>
        <w:tab/>
      </w:r>
      <w:r w:rsidRPr="00134AF7">
        <w:rPr>
          <w:rFonts w:ascii="Arial" w:hAnsi="Arial" w:cs="Arial"/>
        </w:rPr>
        <w:t>$24.00</w:t>
      </w: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c) Memoria USB de 8 gb:  </w:t>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r>
      <w:r w:rsidRPr="00134AF7">
        <w:rPr>
          <w:rFonts w:ascii="Arial" w:hAnsi="Arial" w:cs="Arial"/>
        </w:rPr>
        <w:tab/>
        <w:t>$85.00</w:t>
      </w:r>
    </w:p>
    <w:p w:rsidR="002911CB" w:rsidRPr="00134AF7" w:rsidRDefault="002911CB" w:rsidP="002911CB">
      <w:pPr>
        <w:spacing w:after="0" w:line="240" w:lineRule="auto"/>
        <w:jc w:val="both"/>
        <w:rPr>
          <w:rFonts w:ascii="Arial" w:hAnsi="Arial" w:cs="Arial"/>
        </w:rPr>
      </w:pPr>
      <w:r w:rsidRPr="00134AF7">
        <w:rPr>
          <w:rFonts w:ascii="Arial" w:hAnsi="Arial" w:cs="Arial"/>
        </w:rPr>
        <w:t>d) Información en disco compacto(CD/DVD), por cada uno:</w:t>
      </w:r>
      <w:r w:rsidRPr="00134AF7">
        <w:rPr>
          <w:rFonts w:ascii="Arial" w:hAnsi="Arial" w:cs="Arial"/>
        </w:rPr>
        <w:tab/>
      </w:r>
      <w:r w:rsidRPr="00134AF7">
        <w:rPr>
          <w:rFonts w:ascii="Arial" w:hAnsi="Arial" w:cs="Arial"/>
        </w:rPr>
        <w:tab/>
        <w:t>$12.00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Cuando la información se proporcione en formatos distintos a los mencionados en los incisos anteriores, el cobro de los productos será el equivalente al precio de mercado que corresponda.</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134AF7" w:rsidRDefault="002911CB" w:rsidP="002911CB">
      <w:pPr>
        <w:spacing w:after="0" w:line="240" w:lineRule="auto"/>
        <w:jc w:val="both"/>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Cuando la información solicitada se entregue en copias simples, las primeras 20 veinte no tendrán costo alguno para el solicitante;</w:t>
      </w:r>
    </w:p>
    <w:p w:rsidR="002911CB" w:rsidRPr="00134AF7" w:rsidRDefault="002911CB" w:rsidP="002911CB">
      <w:pPr>
        <w:tabs>
          <w:tab w:val="left" w:pos="284"/>
        </w:tabs>
        <w:spacing w:after="0" w:line="240" w:lineRule="auto"/>
        <w:jc w:val="both"/>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134AF7" w:rsidRDefault="002911CB" w:rsidP="002911CB">
      <w:pPr>
        <w:pStyle w:val="Prrafodelista"/>
        <w:tabs>
          <w:tab w:val="left" w:pos="284"/>
        </w:tabs>
        <w:spacing w:after="0" w:line="240" w:lineRule="auto"/>
        <w:ind w:left="0"/>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La digitalización de información no tendrá costo alguno para el solicitante.</w:t>
      </w:r>
    </w:p>
    <w:p w:rsidR="002911CB" w:rsidRPr="00134AF7" w:rsidRDefault="002911CB" w:rsidP="002911CB">
      <w:pPr>
        <w:tabs>
          <w:tab w:val="left" w:pos="284"/>
        </w:tabs>
        <w:spacing w:after="0" w:line="240" w:lineRule="auto"/>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Los ajustes razonables que realice el sujeto obligado para el acceso a la información de los solicitantes con alguna discapacidad no tendrán costo alguno;</w:t>
      </w:r>
    </w:p>
    <w:p w:rsidR="002911CB" w:rsidRPr="00134AF7" w:rsidRDefault="002911CB" w:rsidP="002911CB">
      <w:pPr>
        <w:pStyle w:val="Prrafodelista"/>
        <w:tabs>
          <w:tab w:val="left" w:pos="284"/>
        </w:tabs>
        <w:spacing w:after="0" w:line="240" w:lineRule="auto"/>
        <w:ind w:left="0"/>
        <w:rPr>
          <w:rFonts w:ascii="Arial" w:hAnsi="Arial" w:cs="Arial"/>
        </w:rPr>
      </w:pPr>
    </w:p>
    <w:p w:rsidR="002911CB" w:rsidRPr="00134AF7"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134AF7">
        <w:rPr>
          <w:rFonts w:ascii="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2911CB" w:rsidRPr="00134AF7" w:rsidRDefault="002911CB" w:rsidP="002911CB">
      <w:pPr>
        <w:pStyle w:val="Prrafodelista"/>
        <w:spacing w:after="0" w:line="240" w:lineRule="auto"/>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XIV. Por la tramitación ante otras instancias para  que particulares obtengan la credencial de introductor ganadero: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XV. Por la tramitación de la documentación para  el envío de canales o piezas destinadas a empacadoras o plantas de rendimiento: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La venta de  productos en  la  oficina de  enlace de  Relaciones Exteriores, se  cobrarán de acuerdo al costo de los mismos.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TERCRO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Productos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99</w:t>
      </w:r>
      <w:r w:rsidRPr="00134AF7">
        <w:rPr>
          <w:rFonts w:ascii="Arial" w:eastAsia="Arial" w:hAnsi="Arial" w:cs="Arial"/>
        </w:rPr>
        <w:t>. El Municipio percibirá  los  productos provenientes de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La amortización del capital e intereses de créditos otorgados por  el Municipio, de acuerdo con los contratos de su origen, o productos derivados de otras inversiones de capital;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Los bienes vacantes y mostrencos, y objetos decomisados, según remate legal;</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Venta de bienes muebles, en los términos de la Ley de Hacienda Municipal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Otros productos no especificados.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SEXTO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Aprovechamientos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Aprovechamientos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100</w:t>
      </w:r>
      <w:r w:rsidRPr="00134AF7">
        <w:rPr>
          <w:rFonts w:ascii="Arial" w:eastAsia="Arial" w:hAnsi="Arial" w:cs="Arial"/>
        </w:rPr>
        <w:t xml:space="preserve">. Los ingresos por concepto de aprovechamientos son los que el municipio percibe por: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Recargos;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Multas;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Gasto de Ejecución; y</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Otros no especificados.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101</w:t>
      </w:r>
      <w:r w:rsidRPr="00134AF7">
        <w:rPr>
          <w:rFonts w:ascii="Arial" w:eastAsia="Arial" w:hAnsi="Arial" w:cs="Arial"/>
        </w:rPr>
        <w:t>. La tasa de recargos por  falta de pago oportuno de los créditos fiscales será del 1%mensual.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102</w:t>
      </w:r>
      <w:r w:rsidRPr="00134AF7">
        <w:rPr>
          <w:rFonts w:ascii="Arial" w:eastAsia="Arial" w:hAnsi="Arial" w:cs="Arial"/>
        </w:rPr>
        <w:t>. Los gastos de ejecución y de embargo se cubrirán a la Hacienda Municipal, conjuntamente con el crédito fiscal, conforme a las siguientes bases: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gastos de ejecución: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Por la notificación de requerimiento de pago de créditos fiscales, no cubiertos en los plazos establecidos: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Cuando se realicen en la cabecera municipal, el 5% sin que su importe sea menor 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Cuando se realice fuera de  la cabecera municipal el 8%  sin que su importe sea menor 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$492.00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Por gastos de embargo: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diligencias de  embargo, así  como las  de  remoción del  deudor  como  depositario, que impliquen extracción de bienes: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Cuando se realicen en la cabecera municipal, el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Cuando se realicen fuera de la cabecera municipal, </w:t>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Los demás gastos que sean erogados en el procedimiento, serán reembolsados al Ayuntamiento por los contribuyentes.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El cobro de honorarios conforme a  las  tarifas señaladas, en ningún caso, excederá de los siguientes límites: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Del importe de $</w:t>
      </w:r>
      <w:r w:rsidRPr="00134AF7">
        <w:rPr>
          <w:rFonts w:ascii="Arial" w:eastAsia="Arial" w:hAnsi="Arial" w:cs="Arial"/>
          <w:shd w:val="clear" w:color="auto" w:fill="FFFFFF"/>
        </w:rPr>
        <w:t>2,415.79</w:t>
      </w:r>
      <w:r w:rsidRPr="00134AF7">
        <w:rPr>
          <w:rFonts w:ascii="Arial" w:eastAsia="Arial" w:hAnsi="Arial" w:cs="Arial"/>
        </w:rPr>
        <w:t xml:space="preserve">  requerimientos no satisfechos dentro de los plazos legales, de cuyo posterior cumplimiento se derive el pago extemporáneo de prestaciones fiscales.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Del importe de $3,623.69, por diligencia de embargo y por las de remoción del deudor como depositario, que impliquen extracción de bienes.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Todos los gastos de ejecución serán a cargo del contribuyente, en ningún caso, podrán ser condonados total o parcialmente.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103.</w:t>
      </w:r>
      <w:r w:rsidRPr="00134AF7">
        <w:rPr>
          <w:rFonts w:ascii="Arial" w:eastAsia="Arial" w:hAnsi="Arial" w:cs="Arial"/>
        </w:rPr>
        <w:t xml:space="preserve"> Las sanciones de  orden administrativo, que en uso de sus facultades, imponga la autoridad municipal, serán aplicadas con sujeción a lo dispuesto en el artículo 197 de la Ley de Hacienda Municipal del Estado de Jalisco, conforme a la siguiente: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ind w:left="4963"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t>TARIFA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VIOLACIÓN A LA LEY, EN MATERIA DE REGISTRO CIVIL, SE COBRARÁ CONFORME A LAS DISPOSICIONES DE LA LEY DEL REGISTRO CIVIL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SON  INFRACCIONES A LAS LEYES FISCALES Y REGLAMENTOS MUNICIPALES, LAS QUE A  CONTINUACIÓN SE INDICAN, SEÑALÁNDOSE LAS SANCIONES CORRESPONDIENTES: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falta de empadronamiento y licencia municipal o permiso: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giros comerciales, industriales o de  prestación de servicios, señalados específicamente en la Ley para Regular la Venta y el Consumo de Bebidas Alcohólicas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$3,160.00 a $5,700.00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giros que se produzcan, transformen, industrialicen, vendan o almacenen productos químicos, inflamables, corrosivos, tóxicos o explosivos,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$6,330.00 a</w:t>
      </w:r>
      <w:r w:rsidRPr="00134AF7">
        <w:rPr>
          <w:rFonts w:ascii="Arial" w:eastAsia="Arial" w:hAnsi="Arial" w:cs="Arial"/>
        </w:rPr>
        <w:tab/>
        <w:t>$12,675.00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$1,830.00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falta de refrendo de licencia municipal o permiso: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Si el refrendo se realiza en el mes de mayo  de 2023:</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$410.00 a $525.00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Si el refrendo se realiza en el mes de junio  de 2023:</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$635.00 a $950.00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Si el refrendo se realiza en el mes de julio y agosto de 2023:</w:t>
      </w:r>
    </w:p>
    <w:p w:rsidR="002911CB" w:rsidRPr="00134AF7" w:rsidRDefault="002911CB" w:rsidP="002911CB">
      <w:pPr>
        <w:spacing w:after="0" w:line="240" w:lineRule="auto"/>
        <w:ind w:left="5664"/>
        <w:jc w:val="both"/>
        <w:rPr>
          <w:rFonts w:ascii="Arial" w:hAnsi="Arial" w:cs="Arial"/>
        </w:rPr>
      </w:pPr>
      <w:r w:rsidRPr="00134AF7">
        <w:rPr>
          <w:rFonts w:ascii="Arial" w:eastAsia="Arial" w:hAnsi="Arial" w:cs="Arial"/>
        </w:rPr>
        <w:t>$1055.00 a $1,580.00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Si el refrendo se realiza en el mes de septiembre y octubre de 2023: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$1,690.00 a $2,020.00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Si el refrendo se realiza en el mes de noviembre y diciembre de 2023:</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$2,110.00 a $2,640.00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la ocultación de giros gravados por la ley, se sancionará con el importe,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$3,165.00 a $7,410.00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no conservar a la vista la licencia  municipal,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$270.02 a $640.00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no mostrar la documentación de los pagos ordinarios a la Hacienda Municipal a inspectores y supervisores acreditados,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$145.00 a $360.00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pagos extemporáneos por inspección y vigilancia, supervisión para obras y servicios de bienestar social, sobre el monto de los pagos omitidos, del: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w:t>
      </w:r>
      <w:r w:rsidRPr="00134AF7">
        <w:rPr>
          <w:rFonts w:ascii="Arial" w:eastAsia="Arial" w:hAnsi="Arial" w:cs="Arial"/>
        </w:rPr>
        <w:tab/>
        <w:t>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trabajar el giro  después del  horario autorizado, sin el  permiso correspondiente, a excepción de los giros considerados en la Ley para  Regular la Venta y el Consumo de Bebidas Alcohólicas del Estado de Jalisco por cada hora o fracción,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$1,930.00 a $4,220.00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violar sellos, cuando un giro esté clausurado por la autoridad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$8,030.00 a $14,744.00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Por manifestar datos falsos del giro autorizado,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$1,690.00 a $5,280.00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Por el uso indebido de licencia (domicilio diferente o actividades no manifestadas o sin autorización),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$3,800.00 a $8,430.00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impedir que personal autorizado de la administración municipal realice labores de inspección y vigilancia, así como de supervisión fiscal,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$3,800.00 a $8,430.00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pagar los créditos fiscales  con documentos incobrables, se aplicará, la indemnización que marca la Ley General de Títulos y Operaciones de Crédito, en sus artículos relativos.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presentar los avisos de baja o clausura del establecimiento o actividad, fuera del término legalmente establecido para el efecto,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$305.00 a $625.00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$1,435.00 a $2,870.00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permitir, tolerar o promover cualquier tipo de juego de azar, máquinas tragamonedas o similares, en los que se cruzan apuestas, sin licencia o permiso de la autoridad,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$5,085.00  a $20,340.00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VIOLACIONES A LA  LEY PARA REGULAR LA VENTA Y EL CONSUMO DE  BEBIDAS ALCOHÓLICAS DEL ESTADO DE JALISCO LAS QUE A CONTINUACIÓN SE INDICAN, SEÑALÁNDOSE LAS SANCIONES CORRESPONDIENTES: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$12,650.00 a</w:t>
      </w:r>
      <w:r w:rsidRPr="00134AF7">
        <w:rPr>
          <w:rFonts w:ascii="Arial" w:eastAsia="Arial" w:hAnsi="Arial" w:cs="Arial"/>
        </w:rPr>
        <w:tab/>
        <w:t xml:space="preserve"> $25,180.00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$3,385.00 a $33,850.00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A quien Venda, suministre o permita el consumo de  bebidas alcohólicas fuera del local  del establecimiento se le sancionará con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$3,385.00 a $33,850.00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Una hora: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$25,230.00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Dos horas: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$50,470.00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Tres horas en adelante: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$132,700.00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A quien permita la entrada a menores de edad a los establecimientos específicos de consumo o les venda o suministre bebidas alcohólicas, se le sancionará con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$37,855.00 a $145,100.00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el caso  de  que los montos de  la multa señalada en  los incisos  anteriores sean menores a los determinados en  la Ley para Regular la Venta y el Consumo de  Bebidas Alcohólicas del  Estado de Jalisco,  se impondrán los montos previstos en la misma Ley.</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VIOLACIONES CON RELACIÓN A LA MATANZA DE GANADO Y RASTRO: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la  matanza clandestina de  ganado, además de  cubrir los  derechos respectivos,  pagará por  cabeza: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$3,650.00 a $5,540.00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vender carne no apta para  el consumo humano además del decomiso correspondiente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$8,405.00 a $14,115.00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matar más ganado del que se autorice en los permisos correspondientes, por  cabeza,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$280.00 a $550.00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Por falta  de resello, por cabeza,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$365.00 a $1,370.00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transportar carne en condiciones insalubres,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$1,920.00 a $3,845.00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caso de reincidencia, se cobrará el doble y se decomisará la carne;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carecer de documentación que acredite la procedencia y propiedad del  ganado que se sacrifique ó que se movilice,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$1,920.00 a $3,880.00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condiciones insalubres de mataderos, refrigeradores y expendios de  carne,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$1,920.00 a </w:t>
      </w:r>
      <w:r w:rsidRPr="00134AF7">
        <w:rPr>
          <w:rFonts w:ascii="Arial" w:eastAsia="Arial" w:hAnsi="Arial" w:cs="Arial"/>
        </w:rPr>
        <w:tab/>
        <w:t xml:space="preserve">   $3,880.00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giros  cuyas instalaciones insalubres se reporten por  el resguardo del rastro y no se corrijan, después de haberlos conminado a hacerlo, serán clausurados.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Por falsificación de sellos o firmas  del rastro o resguardo,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$4,015.26 a $6,100.00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acarreo de carnes del rastro en vehículos que no sean del municipio y no tengan concesión del ayuntamiento, por cada día que se haga el acarreo,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$280.00 a $430.00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VIOLACIONES AL CÓDIGO URBANO PARA EL ESTADO DE JALISCO, Y EN MATERIA DE CONSTRUCCIÓN Y ORNATO: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colocar anuncios en lugares no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$590.00 a $1,480.00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arreglar la fachada de casa habitación, comercio, oficinas y factorías en zonas urbanizadas, por metro cuadrado,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$205.00 a $740.00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tener en mal estado la banqueta de fincas, en zonas urbanizadas,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$290.00 a $1,105.00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Por tener bardas, puertas o techos en condiciones de peligro para el libre tránsito de personas y vehículos,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$315.00 a $2,110.00</w:t>
      </w:r>
    </w:p>
    <w:p w:rsidR="002911CB" w:rsidRPr="00134AF7"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134AF7">
        <w:rPr>
          <w:rFonts w:ascii="Arial" w:eastAsia="Arial" w:hAnsi="Arial" w:cs="Arial"/>
        </w:rPr>
        <w:t xml:space="preserve">E. Por dejar acumular escombro, materiales de construcción o utensilios de trabajo, en la banqueta o calle, por metro cuadrado: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 a $105.00</w:t>
      </w:r>
    </w:p>
    <w:p w:rsidR="002911CB" w:rsidRPr="003D7395"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Por construcciones defectuosas que no reúnan las condiciones de seguridad,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$2,640.00 a $9,505.00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realizar construcciones en condiciones diferentes a los planos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$420.00 a $7,390.00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el incumplimiento a lo dispuesto por el artículo 298 del Código Urbano para el Estado de Jalisco,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$95.00 a $14,515.00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dejar que se acumule basura, enseres, utensilios o cualquier objeto que impida el libre tránsito o estacionamiento de vehículos en las banquetas o en el arroyo de la calle,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$400.00 a $845.00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K. Por falta de firmas, por adelantar firmas o por firmar la bitácora de obra sin señalar el avance de la misma, por cada firma y por cada irregularidad,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$510.00 a $920.00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La invasión por construcciones en la vía pública y de limitaciones de dominio, se sancionará con multa por el doble del valor del terreno invadido y la demolición de las propias construcciones;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M. Por derribar fincas sin permiso de la autoridad municipal, y sin perjuicio de las sanciones establecidas en otros ordenamientos,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$10,200.00 a $22,235.00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$48,385.00 a $96,770.00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no presentar la licencia de construcción, los planos autorizados y/o la bitácora oficial de obra y pancarta, al momento de la inspección, por cada irregularidad,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$2,625.00 a $9,020.00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 Por proporcionar datos falsos y/o documentación falsa en el momento de hacer el trámite de permiso de construcción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$965.00 a$4,840.00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Q. Por iniciar obra de construcción sin perito de:</w:t>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R. Por no tener licencia de construcción (según el grado de avance de la obra), de uno a tres tantos sobre el valor de la licencia, por metro cuadrado.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 Por modificar el proyecto presentado (después de 3 avisos y según el grado de modificación), de uno a tres tantos del valor de la licencia.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T. Por falta de señalamientos objetivos que indiquen riesgo o peligro en cualquier tipo de obra o carecer de elementos de protección a los ciudadanos, por cada irregularidad,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$1,335.00 a $5,745.00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U. Por iniciar trabajos de urbanización sin las autorizaciones correspondientes: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En predio urbano: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$48,385.00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En predio conurbado: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$72,575.00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En predio rústico: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$96,770.00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 Por falta de acotamiento o bardeado, por metro lineal,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$75.00 a $150.00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$1060.00 a $2,540.00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Por tener espacios sin ventilación o iluminación adecuada,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$1,135.00</w:t>
      </w:r>
      <w:r>
        <w:rPr>
          <w:rFonts w:ascii="Arial" w:eastAsia="Arial" w:hAnsi="Arial" w:cs="Arial"/>
        </w:rPr>
        <w:t>a</w:t>
      </w:r>
      <w:r w:rsidRPr="00134AF7">
        <w:rPr>
          <w:rFonts w:ascii="Arial" w:eastAsia="Arial" w:hAnsi="Arial" w:cs="Arial"/>
        </w:rPr>
        <w:t>$2,620.00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Y. Por dañar o afectar en cualquier forma las banquetas, pavimentos o cualquier parte de la vía pública, además del costo de su reposición, de:</w:t>
      </w:r>
    </w:p>
    <w:p w:rsidR="002911CB" w:rsidRPr="00134AF7" w:rsidRDefault="002911CB" w:rsidP="002911CB">
      <w:pPr>
        <w:spacing w:after="0" w:line="240" w:lineRule="auto"/>
        <w:ind w:left="3545" w:firstLine="709"/>
        <w:jc w:val="both"/>
        <w:rPr>
          <w:rFonts w:ascii="Arial" w:hAnsi="Arial" w:cs="Arial"/>
        </w:rPr>
      </w:pPr>
      <w:r w:rsidRPr="00134AF7">
        <w:rPr>
          <w:rFonts w:ascii="Arial" w:eastAsia="Arial" w:hAnsi="Arial" w:cs="Arial"/>
        </w:rPr>
        <w:tab/>
      </w:r>
      <w:r w:rsidRPr="00134AF7">
        <w:rPr>
          <w:rFonts w:ascii="Arial" w:eastAsia="Arial" w:hAnsi="Arial" w:cs="Arial"/>
        </w:rPr>
        <w:tab/>
        <w:t>$3,500.00a</w:t>
      </w:r>
      <w:r w:rsidRPr="00134AF7">
        <w:rPr>
          <w:rFonts w:ascii="Arial" w:eastAsia="Arial" w:hAnsi="Arial" w:cs="Arial"/>
        </w:rPr>
        <w:tab/>
        <w:t>$10,515.20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Z. Por invasión de colindancia a predio vecino o propiedad ajena, además de la demolición,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$800.00 a $2,270.00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AA. Por invasión de propiedad municipal o vía pública, además de la demolición,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$1,600.00 a</w:t>
      </w:r>
      <w:r w:rsidRPr="00134AF7">
        <w:rPr>
          <w:rFonts w:ascii="Arial" w:eastAsia="Arial" w:hAnsi="Arial" w:cs="Arial"/>
        </w:rPr>
        <w:tab/>
        <w:t>$4,280.00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$660.00 a $1,335.00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AC. Por omisión de cajones de estacionamiento en inmuebles consolidados, por cada uno de ellos,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$14,030.00 a $63,800.00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AD. Por insultar o agredir verbalmente al personal de inspección,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$1,165.00 a $5,840.00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$5,800.00 a $23,370.00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AF. Por alterar, modificar, desviar o invadir, cauce de canales, arroyos, ríos, lagunas y cualquier otro cuerpo de agua;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$480.00 a $48,385.00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$575.00 a</w:t>
      </w:r>
      <w:r w:rsidRPr="00134AF7">
        <w:rPr>
          <w:rFonts w:ascii="Arial" w:eastAsia="Arial" w:hAnsi="Arial" w:cs="Arial"/>
        </w:rPr>
        <w:tab/>
        <w:t>$1,145.00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AH. Por violar o retirar sellos de clausura sin autorización municipal, independientemente de la acción legal correspondiente multa,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$9,670.00 a $48,385.00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134AF7" w:rsidRDefault="002911CB" w:rsidP="002911CB">
      <w:pPr>
        <w:spacing w:after="0" w:line="240" w:lineRule="auto"/>
        <w:ind w:left="3545" w:firstLine="709"/>
        <w:jc w:val="both"/>
        <w:rPr>
          <w:rFonts w:ascii="Arial" w:hAnsi="Arial" w:cs="Arial"/>
        </w:rPr>
      </w:pPr>
      <w:r w:rsidRPr="00134AF7">
        <w:rPr>
          <w:rFonts w:ascii="Arial" w:eastAsia="Arial" w:hAnsi="Arial" w:cs="Arial"/>
        </w:rPr>
        <w:tab/>
      </w:r>
      <w:r w:rsidRPr="00134AF7">
        <w:rPr>
          <w:rFonts w:ascii="Arial" w:eastAsia="Arial" w:hAnsi="Arial" w:cs="Arial"/>
        </w:rPr>
        <w:tab/>
        <w:t>$9,670.00 a $48,385.00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AJ. Por violaciones de sellos de clausura, so pena de la responsabilidad penal,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$5,960.00 a $34,440.00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 VIOLACIONES AL BANDO DE  POLICÍA  Y BUEN  GOBIERNO: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$95.00 a $10,950.00, o arresto hasta por  36 horas.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Las infracciones en materia de tránsito serán sancionadas administrativamente con multas, en base a lo señalado por  la Ley de Movilidad y Tránsito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el caso  de  que el servicio  de  tránsito lo preste directamente el ayuntamiento, se estará a lo que se establezca en  el convenio respectivo que suscriba la autoridad municipal con  el Gobierno del Estado.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En caso de celebración de bailes, tertulias, kermeses o tardeadas, sin el permiso correspondiente, se impondrá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$1,475.00 a$4,220.00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violación a  los  horarios establecidos en  materia de  espectáculos y por  concepto de variación de horarios y presentación de artistas:</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variación de horarios en la presentación de artistas, sobre el monto de su sueldo, del: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10.00% al 30.00%</w:t>
      </w:r>
    </w:p>
    <w:p w:rsidR="002911CB" w:rsidRPr="00134AF7"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134AF7">
        <w:rPr>
          <w:rFonts w:ascii="Arial" w:eastAsia="Arial" w:hAnsi="Arial" w:cs="Arial"/>
        </w:rPr>
        <w:t>b) Por venta de boletaje sin sello  de la sección  de supervisión de espectáculos,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$1,680.00</w:t>
      </w:r>
      <w:r>
        <w:rPr>
          <w:rFonts w:ascii="Arial" w:eastAsia="Arial" w:hAnsi="Arial" w:cs="Arial"/>
        </w:rPr>
        <w:t xml:space="preserve"> a </w:t>
      </w:r>
      <w:r w:rsidRPr="00134AF7">
        <w:rPr>
          <w:rFonts w:ascii="Arial" w:eastAsia="Arial" w:hAnsi="Arial" w:cs="Arial"/>
        </w:rPr>
        <w:t>$4,220.00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caso de reincidencia, se cobrará el doble y se clausurará el giro en forma temporal o definitiva.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falta  de permiso para  variedad o variación de la misma,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$840.00 a $2,145.00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sobrecupo o sobreventa, se  pagará de uno a tres tantos del valor de   los  boletos correspondientes al mismo.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variación de horarios en cualquier tipo de espectáculos,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$315.00 a $3,800.00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hoteles que funcionen como  moteles de paso,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$2,535.00 a </w:t>
      </w:r>
      <w:r w:rsidRPr="00134AF7">
        <w:rPr>
          <w:rFonts w:ascii="Arial" w:eastAsia="Arial" w:hAnsi="Arial" w:cs="Arial"/>
        </w:rPr>
        <w:tab/>
        <w:t>$4,210.00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permitir el acceso a menores de edad a lugares como billares, cines con  funciones para adultos, por  persona,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$1055.00 a $10,560.00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el funcionamiento de aparatos de sonido después de las 22:00 horas, en zonas habitacionales,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shd w:val="clear" w:color="auto" w:fill="FFFFFF"/>
        </w:rPr>
        <w:t>$310.00 a $1,445.00</w:t>
      </w:r>
      <w:r w:rsidRPr="00134AF7">
        <w:rPr>
          <w:rFonts w:ascii="Arial" w:eastAsia="Arial" w:hAnsi="Arial" w:cs="Arial"/>
          <w:shd w:val="clear" w:color="auto" w:fill="FFFFFF"/>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permitir que transiten animales, en la vía pública, y caninos que no  porten su correspondiente placa o comprobante de vacunación: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Ganado mayor, por cabeza,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$145.00 a $630.00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Ganado menor, por cabeza,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$145.00 a $525.00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Caninos, por cada  uno,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$145.00 a $420.00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invasión de las vías públicas, con vehículos que se estacionen permanentemente o por talleres que se instalen en las mismas, según la importancia de la zona  urbana de que se trate, diariamente, por metro cuadrado,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$105.00 a $1,685.00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Sanción por daño de luminarias, lámparas, micas, cable o cualquier aditamento necesario para el funcionamiento del  alumbrado público, por  vandalismo o por  accidente vehicular, el responsable cubrirá una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$95.00 a $9,675.00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 SANCIONES POR  VIOLACIONES AL USO Y APROVECHAMIENTO DEL AGUA: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desperdicio o uso indebido del agua,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$1,465.00 a $6,455.00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ministrar agua a otra  finca distinta de la manifestada, de:</w:t>
      </w:r>
    </w:p>
    <w:p w:rsidR="002911CB" w:rsidRPr="00134AF7" w:rsidRDefault="002911CB" w:rsidP="002911CB">
      <w:pPr>
        <w:spacing w:after="0" w:line="240" w:lineRule="auto"/>
        <w:ind w:left="3545" w:firstLine="709"/>
        <w:jc w:val="both"/>
        <w:rPr>
          <w:rFonts w:ascii="Arial" w:hAnsi="Arial" w:cs="Arial"/>
        </w:rPr>
      </w:pPr>
      <w:r w:rsidRPr="00134AF7">
        <w:rPr>
          <w:rFonts w:ascii="Arial" w:eastAsia="Arial" w:hAnsi="Arial" w:cs="Arial"/>
        </w:rPr>
        <w:tab/>
      </w:r>
      <w:r w:rsidRPr="00134AF7">
        <w:rPr>
          <w:rFonts w:ascii="Arial" w:eastAsia="Arial" w:hAnsi="Arial" w:cs="Arial"/>
        </w:rPr>
        <w:tab/>
        <w:t>$2,420.00 a $4,440.00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extraer agua de las redes de distribución, sin la autorización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Al ser detectados,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$7,250.00 a $11,105.00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reincidencia,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$93.00 a $22,220.00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utilizar el agua potable para  riego  en ter renos de labor, hortalizas o en albercas sin autorización,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$1,330.00 a $3,800.00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arrojar, almacenar o depositar en la vía pública, propiedades privadas, drenajes o sistemas de desagüe: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Basura, escombros desechos orgánicos, animales muertos y follajes,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$1,815.00 a $4,220.00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Líquidos  productos o sustancias fétidas que causen molestia o peligro para la salud,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$9,405.00 a $18,810.00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$27,110.00 a $54,260.00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Por suspensión: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$795.00 a $1,250.00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Por regularización: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$795.00 a $1,490.00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$415.00 a $1670.00 de  conformidad a los trabajos realizados y la gravedad de los daños causados.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  anterior  sanción será  independiente del  pago de  agua consumida en  su  caso,  según la estimación  técnica que  al  efecto se  realice, pudiendo  la  autoridad  clausurar  las  instalaciones, quedando a criterio de la misma la facultad de autorizar el servicio  de agua.</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diferencia entre la  realidad y los  datos proporcionados por  el  usuario que  implique modificaciones al padrón, se impondrá una sanción equivalente de  entre $96.00 a $480.00, según la gravedad del caso,  debiendo además pagar las diferencias que resulten así como los recargos de los últimos cinco años, en su caso.</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Además, se impondrán las multas que a continuación se señalan: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$2,230.00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numPr>
          <w:ilvl w:val="0"/>
          <w:numId w:val="20"/>
        </w:numPr>
        <w:spacing w:after="0" w:line="240" w:lineRule="auto"/>
        <w:ind w:left="0"/>
        <w:jc w:val="both"/>
        <w:rPr>
          <w:rFonts w:ascii="Arial" w:eastAsia="Arial" w:hAnsi="Arial" w:cs="Arial"/>
        </w:rPr>
      </w:pPr>
      <w:r w:rsidRPr="00134AF7">
        <w:rPr>
          <w:rFonts w:ascii="Arial" w:eastAsia="Arial" w:hAnsi="Arial" w:cs="Arial"/>
        </w:rPr>
        <w:t xml:space="preserve">Por entorpecer labores de bomberos, policías o cuerpos de auxilio o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$4,935.00 a $98,720.00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numPr>
          <w:ilvl w:val="0"/>
          <w:numId w:val="20"/>
        </w:numPr>
        <w:spacing w:after="0" w:line="240" w:lineRule="auto"/>
        <w:ind w:left="0"/>
        <w:jc w:val="both"/>
        <w:rPr>
          <w:rFonts w:ascii="Arial" w:eastAsia="Arial" w:hAnsi="Arial" w:cs="Arial"/>
        </w:rPr>
      </w:pPr>
      <w:r w:rsidRPr="00134AF7">
        <w:rPr>
          <w:rFonts w:ascii="Arial" w:eastAsia="Arial" w:hAnsi="Arial" w:cs="Arial"/>
        </w:rPr>
        <w:t xml:space="preserve">Por provocar incendios, derrumbes y demás actividades análogas en sitios públicos o privados,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$19,745.00 a $37,595.00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numPr>
          <w:ilvl w:val="0"/>
          <w:numId w:val="20"/>
        </w:numPr>
        <w:spacing w:after="0" w:line="240" w:lineRule="auto"/>
        <w:ind w:left="0"/>
        <w:jc w:val="both"/>
        <w:rPr>
          <w:rFonts w:ascii="Arial" w:eastAsia="Arial" w:hAnsi="Arial" w:cs="Arial"/>
        </w:rPr>
      </w:pPr>
      <w:r w:rsidRPr="00134AF7">
        <w:rPr>
          <w:rFonts w:ascii="Arial" w:eastAsia="Arial" w:hAnsi="Arial" w:cs="Arial"/>
        </w:rPr>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$2,880.00 a $ 7,250.00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E .Por no contar con vigilancia debidamente capacitada en materia de protección civil, para dar seguridad a los concurrentes del lugar,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$26,640.00 a $276,395.00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Por no contar con las constancias de capacitación en materia de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$2,230.00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no contar con la anuencia de protección civil para realizar actos públicos,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H. Por no contar y/o renovar el Plan Interno de Protección Civil,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$1,900.00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 xml:space="preserve">I. Por detonar cohetes, fuegos pirotécnicos o similares, entre las 23:00 horas y las 09:00 horas del día siguiente,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 a $18,025.00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 xml:space="preserve">J. Por hacer fogatas, elevar globos con fuego o incendiar sustancias combustibles en espacios públicos que ocasionen un riesgo inminente a la ciudadanía,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$3,035.00 a $11,230.00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pStyle w:val="Prrafodelista"/>
        <w:spacing w:after="0" w:line="240" w:lineRule="auto"/>
        <w:ind w:left="0"/>
        <w:jc w:val="both"/>
        <w:rPr>
          <w:rFonts w:ascii="Arial" w:eastAsia="Arial" w:hAnsi="Arial" w:cs="Arial"/>
        </w:rPr>
      </w:pPr>
      <w:r w:rsidRPr="00134AF7">
        <w:rPr>
          <w:rFonts w:ascii="Arial" w:eastAsia="Arial" w:hAnsi="Arial" w:cs="Arial"/>
        </w:rPr>
        <w:t>K. Por no presentar permiso y/o autorización para la quema</w:t>
      </w:r>
      <w:r>
        <w:rPr>
          <w:rFonts w:ascii="Arial" w:eastAsia="Arial" w:hAnsi="Arial" w:cs="Arial"/>
        </w:rPr>
        <w:t>, venta y distribución</w:t>
      </w:r>
      <w:r w:rsidRPr="00134AF7">
        <w:rPr>
          <w:rFonts w:ascii="Arial" w:eastAsia="Arial" w:hAnsi="Arial" w:cs="Arial"/>
        </w:rPr>
        <w:t xml:space="preserve"> de cualquier tipo de pirotecnia,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$2,230.00 a $13,840.00</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IX. VIOLACIONES AL REGLAMENTO DE SERVICIO PÚBLICO DE ESTACIONAMIENTOS: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omitir el pago de la tarifa en estacionamiento exclusivo  para estacionómetro: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$100.00 a $</w:t>
      </w:r>
      <w:r>
        <w:rPr>
          <w:rFonts w:ascii="Arial" w:eastAsia="Arial" w:hAnsi="Arial" w:cs="Arial"/>
        </w:rPr>
        <w:t>440.00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estacionar vehículos invadiendo dos lugares cubiertos por estacionómetro: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t>$220</w:t>
      </w:r>
      <w:r w:rsidRPr="00134AF7">
        <w:rPr>
          <w:rFonts w:ascii="Arial" w:eastAsia="Arial" w:hAnsi="Arial" w:cs="Arial"/>
        </w:rPr>
        <w:t>.00 a $</w:t>
      </w:r>
      <w:r>
        <w:rPr>
          <w:rFonts w:ascii="Arial" w:eastAsia="Arial" w:hAnsi="Arial" w:cs="Arial"/>
        </w:rPr>
        <w:t>440.00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estacionar vehículos invadiendo parte de un lugar cubierto por estacionómetros: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t>$220</w:t>
      </w:r>
      <w:r w:rsidRPr="00134AF7">
        <w:rPr>
          <w:rFonts w:ascii="Arial" w:eastAsia="Arial" w:hAnsi="Arial" w:cs="Arial"/>
        </w:rPr>
        <w:t>.00 a $</w:t>
      </w:r>
      <w:r>
        <w:rPr>
          <w:rFonts w:ascii="Arial" w:eastAsia="Arial" w:hAnsi="Arial" w:cs="Arial"/>
        </w:rPr>
        <w:t>440.00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estacionarse sin derecho en espacio autorizado como exclusivo: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t xml:space="preserve">       </w:t>
      </w:r>
      <w:r w:rsidRPr="00134AF7">
        <w:rPr>
          <w:rFonts w:ascii="Arial" w:eastAsia="Arial" w:hAnsi="Arial" w:cs="Arial"/>
        </w:rPr>
        <w:t>$</w:t>
      </w:r>
      <w:r>
        <w:rPr>
          <w:rFonts w:ascii="Arial" w:eastAsia="Arial" w:hAnsi="Arial" w:cs="Arial"/>
        </w:rPr>
        <w:t>440.00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Por introducir objetos diferentes a la moneda del aparato de estacionómetro, sin perjuicio del ejercicio de la acción penal correspondiente, cuando se sorprenda en flagrancia al infractor: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F. Por señalar espacios como estacionamiento exclusivo, en la vía pública, sin la autorización de la autoridad municipal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obstaculizar el espacio de un estacionamiento cubierto por  estacionómetro con material de obra de construcción, botes, objetos, enseres y puestos ambulantes: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Por dejar puestos ambulantes en vía pública o lugares prohibidos, diariamente: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$105.00 a $315.00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Por operar en estacionamiento público, sin permiso otorgado por el Municipio: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$1,890.00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retirar sin autorización aparatos de estacionómetros del lugar en que se encuentren enclavados, independientemente del pago de los daños o destino que se les dé a estos: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$940.00 a $4,410.00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no contar con los espacios exclusivos requeridos para las personas con discapacidad, de la tercera edad y mujeres embarazadas,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$1,890.00 a $8,830.00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M. Por dejar vehículos estacionados en la calle por más de 25 días sin moverse, habiendo agotado los recursos de notificación por parte de tránsito y/o inspección: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$630.00 a $4,415.00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estacionar vehículos sobre las banquetas: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O. Por invasión de ciclo vías: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Por estacionarse en batería cuando este sea en cordón o viceversa: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Q. por obstruir cocheras, obstruyendo la entrada y salida de las mismas: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$720.00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R. por estacionar vehículos en doble fila: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 Por obstruir el área de estacionamiento exclusivo de Bomberos: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T. Por obstruir el paso para las rampas de personas con discapacidad: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$2,400.00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 VIOLACIONES AL REGLAMENTO DE ECOLOGÍA Y CUIDADO DEL MEDIO AMBIENTE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tabs>
          <w:tab w:val="left" w:pos="4253"/>
        </w:tabs>
        <w:spacing w:after="0" w:line="240" w:lineRule="auto"/>
        <w:jc w:val="both"/>
        <w:rPr>
          <w:rFonts w:ascii="Arial" w:eastAsia="Arial" w:hAnsi="Arial" w:cs="Arial"/>
        </w:rPr>
      </w:pPr>
      <w:r w:rsidRPr="00134AF7">
        <w:rPr>
          <w:rFonts w:ascii="Arial" w:eastAsia="Arial" w:hAnsi="Arial" w:cs="Arial"/>
        </w:rPr>
        <w:t>a) En aquellos giros normados por Oficialía Mayor de Padrón y Licencias según la gravedad del daño al medio ambiente y entorno ecológico de:</w:t>
      </w:r>
    </w:p>
    <w:p w:rsidR="002911CB" w:rsidRPr="00134AF7" w:rsidRDefault="002911CB" w:rsidP="002911CB">
      <w:pPr>
        <w:tabs>
          <w:tab w:val="left" w:pos="4253"/>
        </w:tabs>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$710.00 a $2,645.00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En bancos de material como cantera, piedra común y piedra para fabricación de cal, arena amarilla, arena de río y materiales similares de cualquier naturaleza, según la cantidad de metros cúbicos extraídos de:</w:t>
      </w:r>
    </w:p>
    <w:p w:rsidR="002911CB" w:rsidRPr="00134AF7" w:rsidRDefault="002911CB" w:rsidP="002911CB">
      <w:pPr>
        <w:spacing w:after="0" w:line="240" w:lineRule="auto"/>
        <w:ind w:left="2836" w:firstLine="709"/>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$2,750.00 a $10,230.00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incumplimiento a la entrega de condicionantes marcadas en el dictamen de Factibilidad Ambiental emitido por la Jefatura de Ecología y de Medio Ambiente,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$1,420.00 a $5,290.00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$1,660.00 a$49,840.00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la falta de permiso de la Jefatura de Ecología y Medio Ambiente para efectuar emisiones contaminantes a cielo abierto,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$1,310.00 a  $4,570.00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Por carecer de inscripción en el Padrón Municipal de Giros de jurisdicción municipal emisores de contaminación ostensible a la atmósfera,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$1,310.00 a  $4,570.00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$1,615.00 a$49,840.00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Por contaminar con residuos y no manejarlos, almacenarlos, transportarlos y disponerlos adecuadamente de conformidad con la legislación ambiental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$1,205.00 a$3,530.00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causar daños a la flora en el Municipio, independientemente de reparar los daños causados,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$1,310.00</w:t>
      </w:r>
      <w:r>
        <w:rPr>
          <w:rFonts w:ascii="Arial" w:eastAsia="Arial" w:hAnsi="Arial" w:cs="Arial"/>
        </w:rPr>
        <w:t xml:space="preserve"> </w:t>
      </w:r>
      <w:r w:rsidRPr="00134AF7">
        <w:rPr>
          <w:rFonts w:ascii="Arial" w:eastAsia="Arial" w:hAnsi="Arial" w:cs="Arial"/>
        </w:rPr>
        <w:t>a</w:t>
      </w:r>
      <w:r>
        <w:rPr>
          <w:rFonts w:ascii="Arial" w:eastAsia="Arial" w:hAnsi="Arial" w:cs="Arial"/>
        </w:rPr>
        <w:t xml:space="preserve"> </w:t>
      </w:r>
      <w:r w:rsidRPr="00134AF7">
        <w:rPr>
          <w:rFonts w:ascii="Arial" w:eastAsia="Arial" w:hAnsi="Arial" w:cs="Arial"/>
        </w:rPr>
        <w:t>$6,110.00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$790.00 a $3,660.00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Casa habitación, áreas públicas o espacios cerrados de donde se emitan ruido o vibraciones que rebasen los límites máximos permisibles establecidos en la normatividad ambiental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$515.00 a$2,740.00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$515.00 a $2,740.00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carecer de bitácora de operación y mantenimiento de sus equipos de control anticontaminantes,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$790.00 a$1,530.00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carecer de la anuencia ambiental para la venta de solventes y productos químicos sujetos a control por el reglamento respectivo,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$1050.00</w:t>
      </w:r>
      <w:r>
        <w:rPr>
          <w:rFonts w:ascii="Arial" w:eastAsia="Arial" w:hAnsi="Arial" w:cs="Arial"/>
        </w:rPr>
        <w:t xml:space="preserve"> </w:t>
      </w:r>
      <w:r w:rsidRPr="00134AF7">
        <w:rPr>
          <w:rFonts w:ascii="Arial" w:eastAsia="Arial" w:hAnsi="Arial" w:cs="Arial"/>
        </w:rPr>
        <w:t>a</w:t>
      </w:r>
      <w:r>
        <w:rPr>
          <w:rFonts w:ascii="Arial" w:eastAsia="Arial" w:hAnsi="Arial" w:cs="Arial"/>
        </w:rPr>
        <w:t xml:space="preserve"> </w:t>
      </w:r>
      <w:r w:rsidRPr="00134AF7">
        <w:rPr>
          <w:rFonts w:ascii="Arial" w:eastAsia="Arial" w:hAnsi="Arial" w:cs="Arial"/>
        </w:rPr>
        <w:t>$3,060.00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 Por carecer de equipo y autorización para la incineración o traslado de residuos y sustancias peligrosas por parte de la autoridad competente, de:</w:t>
      </w:r>
    </w:p>
    <w:p w:rsidR="002911CB" w:rsidRPr="00134AF7" w:rsidRDefault="002911CB" w:rsidP="002911CB">
      <w:pPr>
        <w:spacing w:after="0" w:line="240" w:lineRule="auto"/>
        <w:ind w:left="2836"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$1050.00 a $3,660.00</w:t>
      </w:r>
    </w:p>
    <w:p w:rsidR="002911CB" w:rsidRPr="00134AF7" w:rsidRDefault="002911CB" w:rsidP="002911CB">
      <w:pPr>
        <w:spacing w:after="0" w:line="240" w:lineRule="auto"/>
        <w:ind w:left="2836"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$4,830.00 a$483,850.00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$630.00 a $2,320.94</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R. Por no limpiar y desinfectar el vehículo utilizado para transporte y recolección de residuos, de acuerdo a su capacidad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$190.00 a $870.00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S. Por no informar a las autoridades, quien genere residuos, la vía de disposición final de los mismos,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$380.00 a $1,725.00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$580.00 a $3,670.00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 Por tener desaseados lotes baldíos y fincas deshabitadas, independientemente de recogerlos y sanear el lugar, por metro cuadrado: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Densidad alta: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$21.00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Densidad media: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$23.00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Densidad baja: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$27.00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Densidad mínima: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$38.00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la anomalía es corregida dentro de los siguientes 7 días de la fecha de la infracción la sanción se reducirá en un: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V. Por arrojar material radioactivo en las vías o sitios públicos o privados,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$13,235.00 a $61,060.00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W. Por arrojar sustancias en estado líquido, aceites, combustibles cualquier otro líquido o sólido que pueda dañar la salud, la vía pública o sus instalaciones,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$910.00 a $4,620.00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$420.00 a$1,830.00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Y. Por usar o crear un tiradero clandestino,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$2,650.00 a$12,215.00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Z. Por infringir otras disposiciones en materia de contaminación ambiental no previstos en esta fracción,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$1,320.00 a</w:t>
      </w:r>
      <w:r w:rsidRPr="00134AF7">
        <w:rPr>
          <w:rFonts w:ascii="Arial" w:eastAsia="Arial" w:hAnsi="Arial" w:cs="Arial"/>
        </w:rPr>
        <w:tab/>
        <w:t>$6,100.00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AA. Por arrojar material biológico infeccioso, desechos hospitalarios en las vías o sitios públicos, propiedad privada, drenaje o sistema de desagüe,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$10,555.00 a</w:t>
      </w:r>
      <w:r w:rsidRPr="00134AF7">
        <w:rPr>
          <w:rFonts w:ascii="Arial" w:eastAsia="Arial" w:hAnsi="Arial" w:cs="Arial"/>
        </w:rPr>
        <w:tab/>
        <w:t>$48,850.00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AB. Por acumular en la vía pública, troncos, ramas, follajes, restos de plantas y residuos de jardines, huertas, parques y similares,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$470.00 a</w:t>
      </w:r>
      <w:r>
        <w:rPr>
          <w:rFonts w:ascii="Arial" w:eastAsia="Arial" w:hAnsi="Arial" w:cs="Arial"/>
        </w:rPr>
        <w:t xml:space="preserve"> </w:t>
      </w:r>
      <w:r w:rsidRPr="00134AF7">
        <w:rPr>
          <w:rFonts w:ascii="Arial" w:eastAsia="Arial" w:hAnsi="Arial" w:cs="Arial"/>
        </w:rPr>
        <w:t>$1,750.00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AC. Por no mantener en el comercio en la vía pública aseada el área circundante al lugar que ocupen y/o no recolectar los residuos generados,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$485.00 a </w:t>
      </w:r>
      <w:r w:rsidRPr="00134AF7">
        <w:rPr>
          <w:rFonts w:ascii="Arial" w:eastAsia="Arial" w:hAnsi="Arial" w:cs="Arial"/>
        </w:rPr>
        <w:tab/>
        <w:t>$1,800.00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sidRPr="00134AF7">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sidRPr="00134AF7">
        <w:rPr>
          <w:rFonts w:ascii="Arial" w:eastAsia="Arial" w:hAnsi="Arial" w:cs="Arial"/>
        </w:rPr>
        <w:t>$910.00 a $2,325.00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$1,330.00 a $8,970.00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AF. Por arrojar residuos sólidos o líquidos inflamables a los manantiales, tanques o tinacos almacenadores, fuentes públicas, acueductos, tuberías o drenajes,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$6,220.00 a$22,465.00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AG. Por utilizar pinturas, aerosoles o cualquier otro material para hacer grafiti en bardas, fachadas, plazas o sitios públicos,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$1,520.00 a $7,200.00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AH. Por depositar los transeúntes la basura fuera de los contenedores públicos,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$180.00  a $1,110.00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AI. Por almacenar residuos peligrosos sin autorización, de:</w:t>
      </w:r>
      <w:r w:rsidRPr="00134AF7">
        <w:rPr>
          <w:rFonts w:ascii="Arial" w:eastAsia="Arial" w:hAnsi="Arial" w:cs="Arial"/>
        </w:rPr>
        <w:tab/>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$4,560.00 a $17,190.00</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AJ. Por no realizar la separación de basura en Orgánicos, Inorgánicos y sanitarios: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$165.00 a $950.00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AK. Eliminación de áreas de amortiguamiento a árboles e infraestructuras urbanas y de servicios, arroyos y lagos, dependiendo el ejemplar o infraestructura afectada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$4,465.00 a $7,815.00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AL. Por rellenar con escombro o basura, dependiendo el volumen de escombro, además del retiro del mismo,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$1,670.00 a $5,020.00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AN. Acumulación de basura y/o llantas dentro del predio, dependiendo la cantidad de basura y/o llantas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$1,670.00 a $3,350.00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AO. A quienes incurran en violaciones en materia daño a árboles, plantas y áreas verdes, se sancionarán con una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$1,110.00 a $3,320.00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agregar cualquier producto tóxico o sustancia química que dañe, lesione o destruya las áreas verdes;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Para lo anterior también se deberá tomar en consideración la gravedad de acuerdo a los siguientes factores: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En el que la tala o derribo de un árbol sin permiso afuera de un domicilio particular (mínima);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2. Los árboles afuera de oficinas, comercios e industrias o giros similares (media);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AP. Por violación de sellos de clausura so pena de la responsabilidad penal,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$5,960.00 a $34,6445.00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Cualquier especie arbórea con más de dos a cinco años de antigüedad o de 3 a 9 centímetros de diámetro de tronco al nivel del suelo,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$2,900.00 a $4,740.00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Cualquier especie arbórea con más de cinco a diez años de antigüedad o de 10 a 20 centímetros de diámetro de tronco al nivel del suelo, de:      </w:t>
      </w:r>
      <w:r w:rsidRPr="00134AF7">
        <w:rPr>
          <w:rFonts w:ascii="Arial" w:eastAsia="Arial" w:hAnsi="Arial" w:cs="Arial"/>
        </w:rPr>
        <w:tab/>
      </w:r>
    </w:p>
    <w:p w:rsidR="002911CB" w:rsidRPr="00134AF7" w:rsidRDefault="002911CB" w:rsidP="002911CB">
      <w:pPr>
        <w:spacing w:after="0" w:line="240" w:lineRule="auto"/>
        <w:ind w:left="4956" w:firstLine="709"/>
        <w:jc w:val="both"/>
        <w:rPr>
          <w:rFonts w:ascii="Arial" w:hAnsi="Arial" w:cs="Arial"/>
        </w:rPr>
      </w:pPr>
      <w:r w:rsidRPr="00134AF7">
        <w:rPr>
          <w:rFonts w:ascii="Arial" w:eastAsia="Arial" w:hAnsi="Arial" w:cs="Arial"/>
        </w:rPr>
        <w:t>$4,835.00 a $9,675.00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Cualquier especie arbórea con más de cinco a diez años de antigüedad o de 10 a 20 centímetros de diámetro de tronco al nivel del suelo, de: </w:t>
      </w:r>
      <w:r w:rsidRPr="00134AF7">
        <w:rPr>
          <w:rFonts w:ascii="Arial" w:eastAsia="Arial" w:hAnsi="Arial" w:cs="Arial"/>
        </w:rPr>
        <w:tab/>
      </w:r>
    </w:p>
    <w:p w:rsidR="002911CB" w:rsidRPr="00134AF7" w:rsidRDefault="002911CB" w:rsidP="002911CB">
      <w:pPr>
        <w:spacing w:after="0" w:line="240" w:lineRule="auto"/>
        <w:ind w:left="4955" w:firstLine="709"/>
        <w:jc w:val="both"/>
        <w:rPr>
          <w:rFonts w:ascii="Arial" w:hAnsi="Arial" w:cs="Arial"/>
        </w:rPr>
      </w:pPr>
      <w:r w:rsidRPr="00134AF7">
        <w:rPr>
          <w:rFonts w:ascii="Arial" w:eastAsia="Arial" w:hAnsi="Arial" w:cs="Arial"/>
        </w:rPr>
        <w:t>$4,835.00 a $9,675.00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Cualquier especie arbórea con más de diez a quince años de antigüedad o de 21 a 50 centímetros de diámetro de tronco al nivel, de  suelo,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$9,770.00 a $14,515.00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Cualquier especie arbórea con más de dieciséis a veinte años de antigüedad o de 51 a 60 centímetros de diámetro de tronco al nivel de suelo,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$14,610.00 a $24,195.00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Cualquier especie arbórea con más de veintiuno a 40 años de antigüedad 0 61 a 80 centímetros de diámetro de tronco al nivel de suelo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$24,195.00 a $48,385.00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Cualquier especie arbórea con más de cuarenta un años de antigüedad o más 81 centímetros de diámetro de tronco al nivel de suelo de: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$48,480.00 a $96,770.00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Para lo anterior también se deberá tomar en consideración la gravedad de acuerdo a los siguientes factores: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En el que la tala o derribo de un árbol sin permiso afuera de un domicilio particular (mínima);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Los árboles afuera de oficinas, comercios e industrias o giros similares (media);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3. Los árboles en camellones, parques y jardines u otros espacios similares (máxima); y</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$3,380.00 a$5,320.00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Sin perjuicio de las sanciones que les sean impuestas, los infractores serán obligados a reparar los daños ocasionados al arbolado, así como la reposición la biomasa perdida.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DEBERA PAGAR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$967.00 a $29,030.00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abandonar a una mascota en la vía pública o en una zona rural, por cada animal;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causarle sufrimientos a un animal, por cada uno: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Al propietario por privarle de agua o alimento poniendo en riesgo su vida;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rPr>
      </w:pPr>
      <w:r w:rsidRPr="00134AF7">
        <w:rPr>
          <w:rFonts w:ascii="Arial" w:eastAsia="Arial" w:hAnsi="Arial" w:cs="Arial"/>
        </w:rPr>
        <w:t>b) A cualquier persona incluido el propietario por privarle de movilidad poniendo en riesgo su vida;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A cualquier persona incluido el propietario por azuzarlo con patadas, piedras o cualquier objeto;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causar lesiones menores, que pongan en riesgo la vida de un animal o le provoquen una incapacidad de por vida;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vender, rifar u obsequiar animales vivos en la vía pública, escuelas, mercados, tianguis o cualquier otro lugar en el que no se cumpla con las disposiciones de la Ley de Protección y Cuidado de los Animales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Parar los establecimientos de cría y venta de animales, además de refugios, escuelas de adiestramiento, actividades deportiva, pensiones y cualquier otro establecimiento que obtenga beneficios económicos a partir de los animales vivos: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incumplir con la Norma Oficial Mexicana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carecer de un médico veterinario zootecnista titulado con cédula profesional vigente para el manejo clínico de los animales;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carecer de los recursos necesarios para cuando se tenga que realizar algún procedimiento de modificación de la anatomía del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carecer de la licencia municipal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carecer de la licencia sanitaria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Por mantener a los animales hacinados: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sobreexplotar a las hembras, por cada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mantener a las hembras permanentemente enjauladas y sacarlas únicamente para el apareamiento;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carecer del espacio y la luz suficientes, de acuerdo a su especie, para permitirles deambular, por cada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dejar de realizar el cuidado diario, incluidos los días no laborales, por cada día y cada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llevar a cabo, un médico, cualquier procedimiento quirúrgico, sin insensibilizar previamente con anestésicos suficientes de acuerdo al animal, por cada procedimiento;</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m) Por carecer de un control de producción y registro de camadas;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Para los establecimientos comerciales, ferias y exposiciones donde se dé la venta de animales domésticos: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dejar de entregar al comprador un manual de cuidado, albergue y dieta del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vender animales vivos o muertos sin el permiso, autorización o licencia de la autoridad municipal competente;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adiestrar un animal para hacerlo pelear en espectáculos públicos o privados;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someter al animal a jornadas excesivas de trabajo conforme a lo establecido en la norma zoológica correspondiente, por cada animal;</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carecer de las instalaciones de guarda animal en estado higiénico;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Para conductores de los vehículos movidos o tirados por algún animal, por cargarlo excesivamente o desproporcionadamente;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no proporcionar un descanso adecuado al animal;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poner a trabajar, tirar, cargar o cabalgar a un animal hembra en el periodo próximo al parto;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poner a trabajar, tirar, cargar o cabalgar impedidos para realizar dicha actividad debido a su poca o avanzada edad;</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k) Por sacrificar un animal no destinado al consumo humano sin atender la Norma Oficial Mexicana correspondiente;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sacrificar un animal en la vía pública, sin alguno de los motivos que expresa la Ley de Protección y cuidado animal del Estado de Jalisco;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Para los propietarios o poseedores de mascotas o particulares: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permitir que la mascota haga daños en la vía y espacios públicos;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no recoger las heces el perro en la vía pública;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llevar a una mascota sujeta sin pechera, correa o cadena en la vía pública;</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no llevar a la mascota considerada agresiva sujeta con pechera, correa, cadena o bozal en la vía pública;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descuidar las condiciones de la morada del animal, por cada animal que ahí habite;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ejecutar o propiciar que se ejecuten acciones dolorosas a un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g) Por mantener un animal permanentemente en la azotea sin los cuidados necesarios o con peligro de caerse;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dejar de proporcionar al animal las medidas de higiene básicas o la atención médica necesaria en caso de enfermedad;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mantener a un animal directo en la luz solar sin posibilidades de buscar sombra o sin protegerlos de las condiciones climatológicas;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mantener a un animal atado o en el caso de aves con las alas cruzadas;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colocar a un animal vivo colgado de cualquier parte de su cuerpo;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cualquier otro tipo de acción de maltrato animal;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carecer de licencia municipal, chip o tatuaje, identificación tratándose de perros considerados de alta peligrosidad;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o) Por permitir que un menor de 15 años conduzca a perros considerados de alta peligrosidad en la vía pública;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p) Por carecer sus perros o gatos de placa de identificación de forma permanente;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q) Por tener en casas destinadas para uso habitacional cerdos en condiciones higiénicas deplorables, insalubres o que despidan malos olores;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s) Por disponer de forma incorrecta los desechos o las heces de los animales;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t) Por contaminar o arrojar los desechos o las heces a la vía pública que con motivo del mantenimiento o limpieza, causando inconformidad o problemas de salud a la población en general; 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u) Por causar alguna infestación de garrapatas, pulgas, gorupos o parásitos derivados de las faltas de higiene o condiciones de salubridad de los animales concentrados;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respecto a las sanciones relacionadas  con los servicios del Centro de Control Canino: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1. Cuando el animal o mascota es capturado en vía pública por el Centro de Control Canino, y reclamado por su propietario para ser regresado al mismo;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 Por día de estancia: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$128.00            -Si no cuenta con vacuna antirrábica, 20% adicional a la sanción total.</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-Si no está desparasitado, 15% adicional a la sanción total.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2. Por reincidencia al numeral anterior, sin haber cumplido las condicionantes: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-Por día de estancia: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$470.00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 SANCIONES POR CONTRAVENCIÓN A LAS DISPOSICIONES DE LA LEY DE PROTECCIÓN CIVIL DEL ESTADO Y CORRESPONDIENTES REGLAMENTOS MUNICIPALES: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falta de programa específico de Protección Civil Municipal,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$660.00 a$2,025.00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Los establecimientos que carezcan de la señalización adecuada, así como los instructivos para el caso de emergencia pagarán: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En giros comerciales o de prestación de servicios,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$435.00 a $6,505.00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$2,660.00 a$7,465.00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Falta de señalamientos objetivos en zonas de seguridad, riesgo o peligro,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$1,330.00 a$6,260.00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Falta de capacitación de personal en empresas industriales, comerciales o de prestación de servicios en materia de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$1005.00 a$3,390.00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Falta de Visto Bueno para la obtención del dictamen Favorable de Protección Civil y Bomberos, derivado de las Inspecciones correspondientes,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$1,546.00 a$3,330.00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no presentar dictamen favorable expedido por la Dirección General de Protección Civil y Bomberos al momento de la inspección: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$820.00 a$1,640.00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$820.00..a$1,640.00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falta de extintores, realizar fumigaciones periódicas o carecer de placa de aforo: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$1,945.00 a$3,890.00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I. Falta de implementación de unidad interna en empresas para atención de demandas propias en materia de prevención y atención de riesgos,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$990.00 a$3,970.00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Falta de notificación de incidentes de cualquier naturaleza, en empresas industriales, comerciales o de prestación de servicios, a la unidad de Protección Civil,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$785.00 a $3,975.00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Por obstrucción de pasillos y salidas de emergencia poniendo en riesgo la seguridad o integridad física de las personas,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$3,310.00 a $46,370.00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 Por obstrucción de pasillos y salidas de emergencia, o en general realizar cualquier acción o incurrir en alguna omisión que produzca un siniestro o accidente, donde no exista pérdida de vidas humanas, de:</w:t>
      </w:r>
    </w:p>
    <w:p w:rsidR="002911CB" w:rsidRPr="00134AF7" w:rsidRDefault="002911CB" w:rsidP="002911CB">
      <w:pPr>
        <w:spacing w:after="0" w:line="240" w:lineRule="auto"/>
        <w:ind w:left="5663" w:firstLine="1"/>
        <w:jc w:val="both"/>
        <w:rPr>
          <w:rFonts w:ascii="Arial" w:eastAsia="Arial" w:hAnsi="Arial" w:cs="Arial"/>
        </w:rPr>
      </w:pPr>
      <w:r w:rsidRPr="00134AF7">
        <w:rPr>
          <w:rFonts w:ascii="Arial" w:eastAsia="Arial" w:hAnsi="Arial" w:cs="Arial"/>
        </w:rPr>
        <w:t>$3,970.00  a $66,645.00</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M.  Por obstrucción de pasillos y salidas de emergencia, o en general realizar cualquier acción o incurrir en alguna omisión que durante un siniestro o accidente, ocurra la pérdida de vidas humanas, de:</w:t>
      </w:r>
    </w:p>
    <w:p w:rsidR="002911CB" w:rsidRPr="00134AF7" w:rsidRDefault="002911CB" w:rsidP="002911CB">
      <w:pPr>
        <w:spacing w:after="0" w:line="240" w:lineRule="auto"/>
        <w:ind w:left="709" w:firstLine="709"/>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$132,490.00 a$463,715.00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$69,500.00 a $208,670.00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XIII. SANCIONES POR CONTRAVENIR LAS DISPOSICIONES REGLAMENTARIAS, REFERENTES A ANUNCIOS: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falta del dictamen para la colocación de estructuras o postes para anuncios, se cobrará de uno a tres tantos del costo de la Licencia Municipal o permiso;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la falta de licencia, permiso o refrendo para la colocación de anuncios, de uno a tres tantos del costo de la licencia o permiso: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Falta de refrendo el 20% del valor de la licencia;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Falta de placa de identificación en anuncios estructurales, de uno a tres tantos del costo de la licencia y corrección en un plazo no mayor de 30 días;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instalar anuncios en lugares prohibidos de uno a tres tantos del costo de los derechos omitidos y el retiro forzoso en un plazo no mayor a 30 días;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D. Por tener publicidad prohibida en contravención al reglamento u Ordenamiento Municipal,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$630.00 a $1,725.00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repartir volantes o propaganda en la vía pública sin el permiso correspondiente,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$195.00  a $575.00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F. Por colocar anuncios en espacios prohibidos: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Por instalarlo en la vía pública o en espacios prohibidos de uno a tres tantos del costo de la licencia y retiro en un plazo no mayor de 30 días;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Excedencia de superficie de uno a tres tantos de los derechos omitidos y adecuación en un plazo no mayor de 30 días;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no acreditar la adquisición del seguro de responsabilidad civil por los daños que pudieran causar los anuncios estructurales, semiestructurales o especiales de 1 a 3 tantos del valor de la licencia;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no mantener en buen estado físico y operativo los anuncios y sus estructuras de 1 a 3 tantos del valor de la licencia.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infringir otras disposiciones de este reglamento en forma no prevista en los incisos anteriores,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$870.00 a  $3,490.00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siguiente,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     $9,995.00 a$43,205.00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pegar carteles en el mobiliario urbano con cualquier material,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$2,490.00  a$9,285.00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M. Por retiro de una lona de clausura posterior al pago de infracción(es):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$1,095.00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N. Multa y retiro de una lona en mal estado: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$15,220.00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O. Multa y retiro de un anuncio estructural unipolar poste mayor a 18” o cartelera de piso (96 mts2 por cara o más):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$61,730.00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Multa y retiro de un anun</w:t>
      </w:r>
      <w:r>
        <w:rPr>
          <w:rFonts w:ascii="Arial" w:eastAsia="Arial" w:hAnsi="Arial" w:cs="Arial"/>
        </w:rPr>
        <w:t>cio semiestructural:</w:t>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$17,1560.00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XIV. POR VIOLACIONES EN MATERIA DE MERCADO Y ABASTO PARA EL MUNICIPIO DE TEPATITLÁN DE MORELOS, JALISCO: </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No haber presentado aviso a la autoridad municipal sobre: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El inicio de actos o actividades que requieran licencia y que impliquen aumento o modificación del giro(s) autorizado mediante una Licencia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a$1,325.00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a$1,325.00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El cambio de propietario o administrador del establecimiento autorizado con una Licencia Municipal, incluyendo en aquel el cambio de denominación o razón social de personas morales,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 xml:space="preserve">495.00 </w:t>
      </w:r>
      <w:r w:rsidRPr="00134AF7">
        <w:rPr>
          <w:rFonts w:ascii="Arial" w:eastAsia="Arial" w:hAnsi="Arial" w:cs="Arial"/>
        </w:rPr>
        <w:t>a$1,325.00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Cualquier cambio que afecte los términos, circunstancias y condiciones para los que y en función de los cuáles se expidió el permiso,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a$1,325.00</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$830.00 a$4,985.00</w:t>
      </w:r>
      <w:r>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$195.00 a$320.00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No mantener aseado tanto el interior, como exterior de los locales, de: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a$1,325.00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$700.00 a $1,900.00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realizar actos o actividades incompatibles con la naturaleza del giro autorizado; fuera de los locales y/o fuera de los horarios autorizados, de:</w:t>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$995.00 a $3,320.00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Utilizar aparatos de sonido fuera de los límites permitidos y/o causando molestias a las personas,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w:t>
      </w:r>
      <w:r>
        <w:rPr>
          <w:rFonts w:ascii="Arial" w:eastAsia="Arial" w:hAnsi="Arial" w:cs="Arial"/>
        </w:rPr>
        <w:t xml:space="preserve">495.00 </w:t>
      </w:r>
      <w:r w:rsidRPr="00134AF7">
        <w:rPr>
          <w:rFonts w:ascii="Arial" w:eastAsia="Arial" w:hAnsi="Arial" w:cs="Arial"/>
        </w:rPr>
        <w:t>a</w:t>
      </w:r>
      <w:r>
        <w:rPr>
          <w:rFonts w:ascii="Arial" w:eastAsia="Arial" w:hAnsi="Arial" w:cs="Arial"/>
        </w:rPr>
        <w:t xml:space="preserve"> </w:t>
      </w:r>
      <w:r w:rsidRPr="00134AF7">
        <w:rPr>
          <w:rFonts w:ascii="Arial" w:eastAsia="Arial" w:hAnsi="Arial" w:cs="Arial"/>
        </w:rPr>
        <w:t>$1,320.00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H. En los giros que operen fuera de horario, a excepción de aquellos que vendan bebidas alcohólicas por hora o fracción,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$330.00 a</w:t>
      </w:r>
      <w:r>
        <w:rPr>
          <w:rFonts w:ascii="Arial" w:eastAsia="Arial" w:hAnsi="Arial" w:cs="Arial"/>
        </w:rPr>
        <w:t xml:space="preserve"> </w:t>
      </w:r>
      <w:r w:rsidRPr="00134AF7">
        <w:rPr>
          <w:rFonts w:ascii="Arial" w:eastAsia="Arial" w:hAnsi="Arial" w:cs="Arial"/>
        </w:rPr>
        <w:t>$665.00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mantener vista directa desde la vía pública a centros botaneros, cantinas, bares, video bares, discotecas y giros similares, independientemente de corregir el motivo de la falta,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$1,160.00 a$1,990.00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$1,160.00 a$1,990.00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K. En establecimientos autorizados para venta de bajo y alto contenido alcohólico en envase cerrado: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expender bebidas alcohólicas al copeo, y/o permitir el consumo de las mismas dentro del establecimiento,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$1,160.00 a  $1,990.00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$830.00 a $1,970.00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$1,9930.00 a $4,485.00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M. Por tener habitaciones privadas dentro de los establecimientos en giros sujetos a regulación y control especial, así como el ingreso a pasillos que se comuniquen a otro inmueble distinto al señalado,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$1,990.00 a $</w:t>
      </w:r>
      <w:r>
        <w:rPr>
          <w:rFonts w:ascii="Arial" w:eastAsia="Arial" w:hAnsi="Arial" w:cs="Arial"/>
        </w:rPr>
        <w:t>6,645.0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 Talleres de reparación, lavado y servicio de vehículos automotores y similares: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realizar cualquier trabajo en áreas de servidumbre y/o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 $2,490.00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causar ruidos, trepidaciones, o producir sustancias contaminantes que puedan ocasionar daños a las personas o sus bienes,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$830.00 a$ 4,650.00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ind w:left="4254" w:firstLine="709"/>
        <w:jc w:val="both"/>
        <w:rPr>
          <w:rFonts w:ascii="Arial" w:eastAsia="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 POR VIOLACIONES EN MATERIA DE COMERCIO QUE SE EJERCEN EN LOS ESPACIOS ABIERTOS, PÚBLICOS O PRIVADOS: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carecer del permiso y/o tener el permiso vencido para ejercer el comercio, en los espacios abiertos públicos y/o privados,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$165.00 a$995.00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aumentar las dimensiones originalmente autorizadas en el permiso,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$175.00 a$520.00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ejercer el comercio en la vía pública fuera del horario autorizado,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$207.00 a$365.00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En la venta de alimentos y/o bebidas de consumo humano: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no contar con el documento o constancia de salud de autoridad competente,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a$830.00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obstruir con muebles y demás instrumentos las arterias públicas y/o no mantener higiénicas sus mercancías,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a$830.00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no guardar la distancia necesaria entre los tambos, estufas y quemadores, o no mantener en buen estado que garantice la seguridad de la comunidad en general,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 $830.00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instalarse en zonas no autorizadas o restringidas, de: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$365.00 a$665.00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obstaculizar el tránsito, contaminar visualmente o atentar contra el orden,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$495.00 a$1,325.00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tener locales o puestos abandonados o que se encuentren sin funcionar por más de treinta días naturales sin causa justificada,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$260.00 a$665.00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$320.00 a $830.00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Por no retirar el puesto al término de las actividades cotidianas,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$115.00 a$300.00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J. En juegos mecánicos: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no retirar los juegos el día indicado en el permiso,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enterar previo a su funcionamiento, el correspondiente pago de derechos,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c) Por tomar energía eléctrica de otro medio distinto al autorizado por el permiso,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Por obstruir la vialidad en las bocacalles, el tránsito y circulación del público,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$525.00 a$1,330.00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 Por no mostrar los comprobantes del pago de piso ante la autoridad Municipal,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$130.00  a $495.00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M. Por invadir áreas verdes, camellones, bocacalles y banquetas, de:</w:t>
      </w:r>
    </w:p>
    <w:p w:rsidR="002911CB" w:rsidRPr="00134AF7" w:rsidRDefault="002911CB" w:rsidP="002911CB">
      <w:pPr>
        <w:spacing w:after="0" w:line="240" w:lineRule="auto"/>
        <w:ind w:left="5663" w:firstLine="709"/>
        <w:jc w:val="both"/>
        <w:rPr>
          <w:rFonts w:ascii="Arial" w:hAnsi="Arial" w:cs="Arial"/>
        </w:rPr>
      </w:pPr>
      <w:r w:rsidRPr="00134AF7">
        <w:rPr>
          <w:rFonts w:ascii="Arial" w:eastAsia="Arial" w:hAnsi="Arial" w:cs="Arial"/>
        </w:rPr>
        <w:t>$330.00 a $580.00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N. Por expender bebidas alcohólicas, sustancias tóxicas, explosivos, así como el consumo o uso de ellos, así como por vender material pornográfico,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$1,380.00</w:t>
      </w:r>
      <w:r>
        <w:rPr>
          <w:rFonts w:ascii="Arial" w:eastAsia="Arial" w:hAnsi="Arial" w:cs="Arial"/>
        </w:rPr>
        <w:t xml:space="preserve"> a </w:t>
      </w:r>
      <w:r w:rsidRPr="00134AF7">
        <w:rPr>
          <w:rFonts w:ascii="Arial" w:eastAsia="Arial" w:hAnsi="Arial" w:cs="Arial"/>
        </w:rPr>
        <w:t>$9,680.00</w:t>
      </w:r>
      <w:r>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no observar un comportamiento dentro de la moral y las buenas costumbres así como no guardar respeto al público usuario o a los vecinos del lugar,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$250.00 a$610.00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P. Por no mantener aseado el área durante y después de la instalación del puesto,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$165.00  a $710.00.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Q. Por exceso de volumen en aparatos de sonido,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$280.00 a $1,185.00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R. Por vender o rentar los lugares del mismo tianguis,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$470.00 a $810.00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 POR VIOLACIONES EN MATERIA DE ESPECTÁCULOS PÚBLICOS: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En los salones de eventos por no recabar previamente a la realización de evento el permiso otorgado por la autoridad municipal,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$415.00 a$1,465.00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$400.00 a$3,070.00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Por no mantener las salidas usuales y de emergencia libre de obstáculos,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$1,495.00 a$5,815.00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variación imputable al artista, del horario de presentación, de: </w:t>
      </w:r>
    </w:p>
    <w:p w:rsidR="002911CB" w:rsidRPr="00134AF7" w:rsidRDefault="002911CB" w:rsidP="002911CB">
      <w:pPr>
        <w:spacing w:after="0" w:line="240" w:lineRule="auto"/>
        <w:ind w:left="4956" w:firstLine="708"/>
        <w:jc w:val="both"/>
        <w:rPr>
          <w:rFonts w:ascii="Arial" w:eastAsia="Arial" w:hAnsi="Arial" w:cs="Arial"/>
        </w:rPr>
      </w:pPr>
      <w:r w:rsidRPr="00134AF7">
        <w:rPr>
          <w:rFonts w:ascii="Arial" w:eastAsia="Arial" w:hAnsi="Arial" w:cs="Arial"/>
        </w:rPr>
        <w:t>$1,9950.00 a $14,950.00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variación de horario, de cualquier tipo de espectáculo,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$665.00 a  $2,985.00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alterar el programa de presentación de artistas,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$1,325.00 a$3,325.00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G. Por haber permitido el aumento de asientos del aforo original, mediante la colocación de sillas, bancas o similares, y que obstruyan la circulación del público,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$1,327.00 a$15,620.00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$660.00 a$2,320.00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 $2,845.00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 $1,325.00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$495.00 a $1,325.00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N. Por vender dos o más boletos con un mismo número y una misma localidad de; 1 a 3 tantos del valor de los boletos duplicados.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$470.00 a $1,260.00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$1,325.00 a $3,080.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Q. Por infringir otras disposiciones del Reglamento de Comercio en forma no prevista en los incisos anteriores,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$665.00 a $4,980.00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XVII. POR VIOLACIONES A LA LEY PARA REGULAR LA VENTA Y EL CONSUMO DE BEBIDAS ALCOHÓLICAS DEL ESTADO DE JALISCO: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 Por vender al público y/o permitir el consumo de bebidas alcohólicas sin contar con el permiso o la licencia respectiva,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 a$14,515.00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falta de refrendo de la licencia o permiso municipal para el permiso de bebidas alcohólicas,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$2,900.00 a$9,670.00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alterar, arrendar o enajenar la licencia u opere con giro distinto al autorizado en la misma,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$2,900.00 a$19,350.00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$2,900.00 a $19,350.00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vender bebidas alcohólicas adulteradas, contaminadas o alteradas, independientemente de la clausura,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$6,640.00 a $19,930.00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Obsequiar o vender bebidas alcohólicas a los oficiales de tránsito, policías y militares en servicio, así como a los inspectores del ramo,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$3,320.00 a$16,640.00</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$2,765.00  a$13,608.00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generar la venta o consumo de bebidas alcohólicas en envase abierto o cerrado, en días en que se celebren elecciones federales, estatales o municipales,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$3,680.00 a$48,385.00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Los casos de reincidencia por violaciones al presente artículo se sancionarán aplicando el doble de la multa de la que le hubiere impuesto con anterioridad.</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XVIII. A QUIENES INCURRAN EN VIOLACIONES EN MATERIA DEL SERVICIO PÚBLICO DE PARQUES Y JARDINES, SE SANCIONARÁN CON UNA MULTA,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$1,105.00 a $3,320.00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w:t>
      </w:r>
      <w:r>
        <w:rPr>
          <w:rFonts w:ascii="Arial" w:eastAsia="Arial" w:hAnsi="Arial" w:cs="Arial"/>
        </w:rPr>
        <w:t>. Por instalar alambre de púas,</w:t>
      </w:r>
      <w:r w:rsidRPr="00134AF7">
        <w:rPr>
          <w:rFonts w:ascii="Arial" w:eastAsia="Arial" w:hAnsi="Arial" w:cs="Arial"/>
        </w:rPr>
        <w:t xml:space="preserve"> cercas</w:t>
      </w:r>
      <w:r>
        <w:rPr>
          <w:rFonts w:ascii="Arial" w:eastAsia="Arial" w:hAnsi="Arial" w:cs="Arial"/>
        </w:rPr>
        <w:t xml:space="preserve"> o cualquier tipo de estructuras</w:t>
      </w:r>
      <w:r w:rsidRPr="00134AF7">
        <w:rPr>
          <w:rFonts w:ascii="Arial" w:eastAsia="Arial" w:hAnsi="Arial" w:cs="Arial"/>
        </w:rPr>
        <w:t xml:space="preserve"> que obstruyan el paso peatonal en banquetas, parques, jardines, glorietas y en general áreas verdes;</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B. Por dañar o cortar plantas, o flores de los lugares de uso público;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pintar, rayar y pegar publicidad comercial o de otra índole en árboles, equipamiento, monumentos o cualquier otro elemento arquitectónico de los parques y jardines;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quemar o cortar árboles, agregar cualquier producto tóxico o sustancia química que dañe, lesione o destruya las áreas verdes; </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Por cualquier otra violación no prevista a lo dispuesto por dicho el reglamento en la materia; VI. Por tener plantas como cactus, magueyes, abrojos en general punzo cortante en las banquetas, andadores o áreas destinadas al tránsito peatonal;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prestar los servicios de manejo de arbolado urbano o en áreas verdes sin la autorización correspondiente;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H. Por abandonar o dejar basura, desechos, heces de perro o desperdicios en las áreas verdes, parques, plazas, jardines y vía pública o fuera de los contenedores del servicio públicos;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Si el árbol fue dañado hasta un 30% de su fuste, se deberá pagar, por cada árbol: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$96.00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Si el árbol fue dañado hasta un 50% de su fuste y no pone en riesgo su vida útil, pagará por cada árbol: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$1,935.00</w:t>
      </w:r>
    </w:p>
    <w:p w:rsidR="002911CB" w:rsidRPr="00134AF7" w:rsidRDefault="002911CB" w:rsidP="002911CB">
      <w:pPr>
        <w:spacing w:after="0" w:line="240" w:lineRule="auto"/>
        <w:jc w:val="both"/>
        <w:rPr>
          <w:rFonts w:ascii="Arial" w:eastAsia="Arial" w:hAnsi="Arial" w:cs="Arial"/>
        </w:rPr>
      </w:pPr>
    </w:p>
    <w:p w:rsidR="002911CB" w:rsidRPr="00710A11" w:rsidRDefault="002911CB" w:rsidP="002911CB">
      <w:pPr>
        <w:spacing w:after="0" w:line="240" w:lineRule="auto"/>
        <w:jc w:val="both"/>
        <w:rPr>
          <w:rFonts w:ascii="Arial" w:eastAsia="Arial" w:hAnsi="Arial" w:cs="Arial"/>
        </w:rPr>
      </w:pPr>
      <w:r w:rsidRPr="00134AF7">
        <w:rPr>
          <w:rFonts w:ascii="Arial" w:eastAsia="Arial" w:hAnsi="Arial" w:cs="Arial"/>
        </w:rPr>
        <w:t xml:space="preserve">c) Si el árbol fue dañado más del 50% de su fuste y además se pone en riesgo su vida útil, pagará por cada árbol: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$3,870.00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XIX. POR VIOLACIONES EN MATERIA DEL SERVICIO DE ASEO PÚBLICO: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no asear el frente de su casa habitación, local, comercial o industrial, y el arrollo hasta el centro de la calle que ocupe, jardines y zonas de servidumbres, previa amonestación,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 a$610.00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no haber dejado los tianguistas, limpia el área que les fuera asignada para desarrollar su actividad,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$335.00 a$610.00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C. Por no contar con recipientes para depositar basura, quienes desarrollen actividades comerciales en la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 a$610.00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D. Por efectuar labores propias del giro fuera del local así como arrojar residuos en la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$335.00a</w:t>
      </w:r>
      <w:r>
        <w:rPr>
          <w:rFonts w:ascii="Arial" w:eastAsia="Arial" w:hAnsi="Arial" w:cs="Arial"/>
        </w:rPr>
        <w:t xml:space="preserve"> </w:t>
      </w:r>
      <w:r w:rsidRPr="00134AF7">
        <w:rPr>
          <w:rFonts w:ascii="Arial" w:eastAsia="Arial" w:hAnsi="Arial" w:cs="Arial"/>
        </w:rPr>
        <w:t>$1,525.00</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E. Por colocar pendones en árboles, postes y demás mobiliario urbano ubicado sobre la vía pública,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$13,250.00 a$49,700.00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obstruir los canales pluviales, ya sean públicos o privados, que ayudan a impedir las inundaciones en las vialidades municipales, de:</w:t>
      </w:r>
    </w:p>
    <w:p w:rsidR="002911CB" w:rsidRPr="00134AF7" w:rsidRDefault="002911CB" w:rsidP="002911CB">
      <w:pPr>
        <w:spacing w:after="0" w:line="240" w:lineRule="auto"/>
        <w:ind w:left="4956" w:firstLine="708"/>
        <w:jc w:val="both"/>
        <w:rPr>
          <w:rFonts w:ascii="Arial" w:hAnsi="Arial" w:cs="Arial"/>
        </w:rPr>
      </w:pPr>
      <w:r w:rsidRPr="00134AF7">
        <w:rPr>
          <w:rFonts w:ascii="Arial" w:eastAsia="Arial" w:hAnsi="Arial" w:cs="Arial"/>
        </w:rPr>
        <w:t>$10200.00 a$511,245.00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dejar y/o abandonar desechos orgánicos e inorgánicos en la vía pública y lugares públicos,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$395.00a$1,985.00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XX. POR VIOLACIONES AL REGLAMENTO EN MATERIA DE PARTICIPACIÓN CIUDADANA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Destruya la información del padrón de vecinos;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Utilice la información personal de los vecinos para causarle cualquier tipo de daño físico o moral a un vecino, su familia o bienes;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Se impondrá una multa de cuarenta a ochenta unidades de medida y actualización, a los integrantes de los órganos de dirección de las organizaciones vecinales que: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Pretendan ejercer funciones de representación vecinal fuera de la delimitación territorial previamente asignada por el Consejo Municipal;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Omitan rendir a la asamblea los informes de actividades o de cuentas de la organización vecinal;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Se impondrá una multa de 40 a 80 unidades de medida y actualización a los titulares de las entidades gubernamentales, cuando: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Incumplan con un requerimiento de información o dé cumplimiento ocultando información solicitada por el organismo social correspondiente para determinar la procedencia de alguna solicitud de inicio de los mecanismos de participación ciudadana;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Omitan conceder audiencia pública en los términos del Reglamento en materia de participación ciudadana;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Por cualquier forma obstaculice el ejercicio del derecho de los vecinos a solicitar se lleve a cabo algún mecanismo de participación ciudadana;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Declarada la procedencia del mecanismo de participación ciudadana solicitado, lleven a cabo actos que impidan su desarrollo;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 Se impondrá una multa de doscientos a cuatrocientos unidades de medida y actualización, a quien siendo presidente, secretario o comisionado de mesa directiva de una organización vecinal: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XXI. SON INFRACCIONES POR VIOLACIONES A LA LEY DE MOVILIDAD Y TRANSPORTE DEL ESTADO DE JALISCO Y SUS REGLAMENTOS LAS SIGUIENTES: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A. Por conducir o estacionar vehículos en banquetas o lugares públicos destinados exclusivamente al tránsito de personas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$335.00 a $995.00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impedir, sin tener derecho a ello, el estacionamiento de vehículos en sitios permitidos,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$335.00 a $995.00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C. Por impedir u obstaculizar sin tener derecho a ello, por cualquier medio el libre tránsito de personas o vehículos en vialidades o sitios públicos, de:</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r>
      <w:r w:rsidRPr="00134AF7">
        <w:rPr>
          <w:rFonts w:ascii="Arial" w:eastAsia="Arial" w:hAnsi="Arial" w:cs="Arial"/>
        </w:rPr>
        <w:tab/>
        <w:t>$335.00 a $995.00</w:t>
      </w:r>
    </w:p>
    <w:p w:rsidR="002911CB" w:rsidRPr="00134AF7" w:rsidRDefault="002911CB" w:rsidP="002911CB">
      <w:pPr>
        <w:spacing w:after="0" w:line="240" w:lineRule="auto"/>
        <w:jc w:val="both"/>
        <w:rPr>
          <w:rFonts w:ascii="Arial" w:eastAsia="Arial" w:hAnsi="Arial" w:cs="Arial"/>
        </w:rPr>
      </w:pPr>
    </w:p>
    <w:p w:rsidR="002911CB" w:rsidRPr="00710A11" w:rsidRDefault="002911CB" w:rsidP="002911CB">
      <w:pPr>
        <w:spacing w:after="0" w:line="240" w:lineRule="auto"/>
        <w:jc w:val="both"/>
        <w:rPr>
          <w:rFonts w:ascii="Arial" w:hAnsi="Arial" w:cs="Arial"/>
        </w:rPr>
      </w:pPr>
      <w:r w:rsidRPr="00134AF7">
        <w:rPr>
          <w:rFonts w:ascii="Arial" w:eastAsia="Arial" w:hAnsi="Arial" w:cs="Arial"/>
        </w:rPr>
        <w:t xml:space="preserve">D. Por prestar servicio de transporte público o especializado sin los permisos o autorizaciones correspondientes: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$2,745.00 a $7,840.00</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$945.00 a $4,415.00</w:t>
      </w:r>
    </w:p>
    <w:p w:rsidR="002911CB" w:rsidRPr="00134AF7" w:rsidRDefault="002911CB" w:rsidP="002911CB">
      <w:pPr>
        <w:spacing w:after="0" w:line="240" w:lineRule="auto"/>
        <w:jc w:val="both"/>
        <w:rPr>
          <w:rFonts w:ascii="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F. Por estacionar vehículos en la calle sin moverse por más de 25 días, habiendo hecho caso omiso a los avisos de tránsito o inspección, de:</w:t>
      </w:r>
    </w:p>
    <w:p w:rsidR="002911CB" w:rsidRPr="00134AF7" w:rsidRDefault="002911CB" w:rsidP="002911CB">
      <w:pPr>
        <w:spacing w:after="0" w:line="240" w:lineRule="auto"/>
        <w:ind w:left="4254" w:firstLine="709"/>
        <w:jc w:val="both"/>
        <w:rPr>
          <w:rFonts w:ascii="Arial" w:hAnsi="Arial" w:cs="Arial"/>
        </w:rPr>
      </w:pPr>
      <w:r w:rsidRPr="00134AF7">
        <w:rPr>
          <w:rFonts w:ascii="Arial" w:eastAsia="Arial" w:hAnsi="Arial" w:cs="Arial"/>
        </w:rPr>
        <w:tab/>
        <w:t>$1,000.00 a $3,155.00</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G. Por arrojar basura, residuos tóxicos o desechos, a bordo de cualquier tipo de vehículo automotor, en lotes baldíos o en la vía pública, de:</w:t>
      </w:r>
    </w:p>
    <w:p w:rsidR="002911CB" w:rsidRPr="00134AF7" w:rsidRDefault="002911CB" w:rsidP="002911CB">
      <w:pPr>
        <w:spacing w:after="0" w:line="240" w:lineRule="auto"/>
        <w:ind w:left="4955" w:firstLine="709"/>
        <w:jc w:val="both"/>
        <w:rPr>
          <w:rFonts w:ascii="Arial" w:eastAsia="Arial" w:hAnsi="Arial" w:cs="Arial"/>
        </w:rPr>
      </w:pPr>
      <w:r w:rsidRPr="00134AF7">
        <w:rPr>
          <w:rFonts w:ascii="Arial" w:eastAsia="Arial" w:hAnsi="Arial" w:cs="Arial"/>
        </w:rPr>
        <w:t>$1,135.00 a $5,045.00</w:t>
      </w:r>
    </w:p>
    <w:p w:rsidR="002911CB" w:rsidRPr="00134AF7" w:rsidRDefault="002911CB" w:rsidP="002911CB">
      <w:pPr>
        <w:spacing w:after="0" w:line="240" w:lineRule="auto"/>
        <w:ind w:left="4254" w:firstLine="709"/>
        <w:jc w:val="both"/>
        <w:rPr>
          <w:rFonts w:ascii="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Las infracciones en materia de tránsito serán sancionadas administrativamente con multas, en base a lo señalado por la Ley de Movilidad y Transporte del Estado de Jalisco y sus reglamentos.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XXII. SANCIONES AL REGLAMENTO EN MATERIA ANTI-RUIDO EN ZONAS COMERCIALES Y PRIVADAS EN EL MUNICIPIO.</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Producir ruidos o sonidos excesivos que afecten la tranquilidad de la ciudadanía y vecinos y que excedan los límites de decibeles permitidos, de: 40 a 500 UMAS, valor diario.</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Conductor o propietario de vehículos y/o motocicletas que produzcan ruido excesivo con claxon, mofleo o equipos de audio, de: 50 a 100 UMAS de valor diario.</w:t>
      </w:r>
    </w:p>
    <w:p w:rsidR="002911CB" w:rsidRPr="00134AF7" w:rsidRDefault="002911CB" w:rsidP="002911CB">
      <w:pPr>
        <w:pStyle w:val="Prrafodelista"/>
        <w:tabs>
          <w:tab w:val="left" w:pos="284"/>
        </w:tabs>
        <w:spacing w:after="0" w:line="240" w:lineRule="auto"/>
        <w:ind w:left="0"/>
        <w:jc w:val="both"/>
        <w:rPr>
          <w:rFonts w:ascii="Arial" w:eastAsia="Arial" w:hAnsi="Arial" w:cs="Arial"/>
        </w:rPr>
      </w:pPr>
    </w:p>
    <w:p w:rsidR="002911CB" w:rsidRPr="00134AF7"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134AF7">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134AF7" w:rsidRDefault="002911CB" w:rsidP="002911CB">
      <w:pPr>
        <w:pStyle w:val="Prrafodelista"/>
        <w:spacing w:after="0" w:line="240" w:lineRule="auto"/>
        <w:ind w:left="0"/>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104</w:t>
      </w:r>
      <w:r w:rsidRPr="00134AF7">
        <w:rPr>
          <w:rFonts w:ascii="Arial" w:eastAsia="Arial" w:hAnsi="Arial" w:cs="Arial"/>
        </w:rPr>
        <w:t>. A quienes adquieran bienes muebles o inmuebles, contraviniendo lo dispuesto en el artículo 301 de la Ley de Hacienda Municipal del Estado de Jalisco en vigor,  se les sancionará con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$1,425..00 a $7,135.00</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105</w:t>
      </w:r>
      <w:r w:rsidRPr="00134AF7">
        <w:rPr>
          <w:rFonts w:ascii="Arial" w:eastAsia="Arial" w:hAnsi="Arial" w:cs="Arial"/>
        </w:rPr>
        <w:t>. Por violaciones a la Ley de Gestión Integral de  los Residuos del Estado de Jalisco, conforme a  lo establecido en el  Artículo 5, Fracción III de dicho ordenamiento, se  aplicarán las siguientes sanciones: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a) Por realizar la clasificación manual de residuos en los rellenos sanitarios;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$1,845.00 a $460,810.00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b) Por carecer de las autorizaciones correspondientes establecidas en la ley;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$1,845.00 $460,810.00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c) Por omitir la presentación de informes semestrales o anuales establecidos en la ley;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$1,845.00 $460,810.00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d) Por carecer del registro establecido en la ley;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e) Por carecer de bitácoras de registro en los términos de la ley; de: </w:t>
      </w:r>
    </w:p>
    <w:p w:rsidR="002911CB" w:rsidRPr="00134AF7" w:rsidRDefault="002911CB" w:rsidP="002911CB">
      <w:pPr>
        <w:spacing w:after="0" w:line="240" w:lineRule="auto"/>
        <w:ind w:left="4956" w:firstLine="708"/>
        <w:jc w:val="both"/>
        <w:rPr>
          <w:rFonts w:ascii="Arial" w:hAnsi="Arial" w:cs="Arial"/>
        </w:rPr>
      </w:pP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f) Arrojar a la vía pública animales muertos o parte de ellos;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g) Por almacenar los residuos correspondientes sin sujeción a las normas oficiales mexicanas o los ordenamientos jurídicos del Estado de Jalisco: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 xml:space="preserve">$1,845.00 </w:t>
      </w:r>
      <w:r>
        <w:rPr>
          <w:rFonts w:ascii="Arial" w:eastAsia="Arial" w:hAnsi="Arial" w:cs="Arial"/>
        </w:rPr>
        <w:t>a</w:t>
      </w:r>
      <w:r w:rsidRPr="00134AF7">
        <w:rPr>
          <w:rFonts w:ascii="Arial" w:eastAsia="Arial" w:hAnsi="Arial" w:cs="Arial"/>
        </w:rPr>
        <w:t>$460,810.00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Por depositar en los recipientes de almacenamiento de uso público o privado residuos que contengan sustancias tóxicas o peligrosas para la  salud pública o aquellos que despidan olores desagradables de: </w:t>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$460,900.00 a$921,625.00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j) Por realizar la recolección de residuos de  manejo especial sin  cumplir con  la  normatividad vigente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$460,900.00</w:t>
      </w:r>
      <w:r>
        <w:rPr>
          <w:rFonts w:ascii="Arial" w:eastAsia="Arial" w:hAnsi="Arial" w:cs="Arial"/>
        </w:rPr>
        <w:t xml:space="preserve"> </w:t>
      </w:r>
      <w:r w:rsidRPr="00134AF7">
        <w:rPr>
          <w:rFonts w:ascii="Arial" w:eastAsia="Arial" w:hAnsi="Arial" w:cs="Arial"/>
        </w:rPr>
        <w:t>a  $921,625.00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k) Por crear basureros o tiraderos clandestinos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sidRPr="00134AF7">
        <w:rPr>
          <w:rFonts w:ascii="Arial" w:eastAsia="Arial" w:hAnsi="Arial" w:cs="Arial"/>
        </w:rPr>
        <w:t>$921,720.00 a $1,382,440.00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m) Por establecer sitios de disposición final  de residuos sólidos urbanos o de manejo especial en lugares no autorizados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n) Por el confinamiento o depósito final  de residuos en estado líquido o con contenidos líquidos o de materia orgánica que excedan los máximos permitidos por  las normas oficiales mexicanas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$921,720.00 a $1,382,400.00</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hAnsi="Arial" w:cs="Arial"/>
        </w:rPr>
      </w:pPr>
      <w:r w:rsidRPr="00134AF7">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$1,382,530.00 a $1,843,250.00</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hAnsi="Arial" w:cs="Arial"/>
        </w:rPr>
      </w:pPr>
      <w:r w:rsidRPr="00134AF7">
        <w:rPr>
          <w:rFonts w:ascii="Arial" w:eastAsia="Arial" w:hAnsi="Arial" w:cs="Arial"/>
          <w:b/>
        </w:rPr>
        <w:t>Artículo   106</w:t>
      </w:r>
      <w:r w:rsidRPr="00134AF7">
        <w:rPr>
          <w:rFonts w:ascii="Arial" w:eastAsia="Arial" w:hAnsi="Arial" w:cs="Arial"/>
        </w:rPr>
        <w:t>.  Todas  aquellas  infracciones por  violaciones a  esta  Ley, demás Leyes y Ordenamientos Municipales, que no se encuentren previstas en los artículos anteriores, serán  sancionadas, según la gravedad de la infracción, con  una multa, de:</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Pr>
          <w:rFonts w:ascii="Arial" w:eastAsia="Arial" w:hAnsi="Arial" w:cs="Arial"/>
        </w:rPr>
        <w:tab/>
      </w:r>
      <w:r>
        <w:rPr>
          <w:rFonts w:ascii="Arial" w:eastAsia="Arial" w:hAnsi="Arial" w:cs="Arial"/>
        </w:rPr>
        <w:tab/>
      </w:r>
      <w:r w:rsidRPr="00134AF7">
        <w:rPr>
          <w:rFonts w:ascii="Arial" w:eastAsia="Arial" w:hAnsi="Arial" w:cs="Arial"/>
        </w:rPr>
        <w:t>$295.00</w:t>
      </w:r>
      <w:r w:rsidRPr="00134AF7">
        <w:rPr>
          <w:rFonts w:ascii="Arial" w:eastAsia="Arial" w:hAnsi="Arial" w:cs="Arial"/>
        </w:rPr>
        <w:tab/>
        <w:t>a$8,605.00</w:t>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SEGUNDO</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Aprovechamientos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107</w:t>
      </w:r>
      <w:r w:rsidRPr="00134AF7">
        <w:rPr>
          <w:rFonts w:ascii="Arial" w:eastAsia="Arial" w:hAnsi="Arial" w:cs="Arial"/>
        </w:rPr>
        <w:t>. Los ingresos por concepto de aprovechamientos son los que el Municipio percibe por: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Intereses;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Reintegros o devoluciones;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Indemnización a favor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IV. Depósitos;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V. Otros aprovechamientos no especificados.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108</w:t>
      </w:r>
      <w:r w:rsidRPr="00134AF7">
        <w:rPr>
          <w:rFonts w:ascii="Arial" w:eastAsia="Arial" w:hAnsi="Arial" w:cs="Arial"/>
        </w:rPr>
        <w:t>. Cuando se concedan plazos para cubrir créditos fiscales,  la tasa de interés será  el costo porcentual promedio (C.P.P.), del mes inmediato anterior, que determine el Banco  de México.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SÉPTIMO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Ingresos por ventas de bienes y servicios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ÚNICO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Ingresos por ventas de bienes y servicios de organismos paramunicipales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109</w:t>
      </w:r>
      <w:r w:rsidRPr="00134AF7">
        <w:rPr>
          <w:rFonts w:ascii="Arial" w:eastAsia="Arial" w:hAnsi="Arial" w:cs="Arial"/>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xml:space="preserve">I. Ingresos por ventas de bienes y servicios producidos por organismos descentralizados;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Ingresos de operación de entidades paramunicipales empresariales;</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Ingresos por ventas de bienes y servicios producidos en  establecimientos del Gobierno Central.</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TÍTULO OCTAVO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Participaciones y aportaciones</w:t>
      </w:r>
    </w:p>
    <w:p w:rsidR="002911CB" w:rsidRPr="00134AF7" w:rsidRDefault="002911CB" w:rsidP="002911CB">
      <w:pPr>
        <w:spacing w:after="0" w:line="240" w:lineRule="auto"/>
        <w:jc w:val="center"/>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PRIMERO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las participaciones federales y estatales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110</w:t>
      </w:r>
      <w:r w:rsidRPr="00134AF7">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111</w:t>
      </w:r>
      <w:r w:rsidRPr="00134AF7">
        <w:rPr>
          <w:rFonts w:ascii="Arial" w:eastAsia="Arial" w:hAnsi="Arial" w:cs="Arial"/>
        </w:rPr>
        <w:t>.  Las participaciones estatales que correspondan al  municipio por  concepto de impuestos, derechos, recargos o multas, exclusivos o de  jurisdicción concurrente se percibirán en  los términos que se fijen  en los convenios respectivos y en la Legislación Fiscal del Estado.</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CAPÍTULO SEGUNDO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De las aportaciones federales</w:t>
      </w:r>
    </w:p>
    <w:p w:rsidR="002911CB" w:rsidRPr="00134AF7" w:rsidRDefault="002911CB" w:rsidP="002911CB">
      <w:pPr>
        <w:spacing w:after="0" w:line="240" w:lineRule="auto"/>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112</w:t>
      </w:r>
      <w:r w:rsidRPr="00134AF7">
        <w:rPr>
          <w:rFonts w:ascii="Arial" w:eastAsia="Arial" w:hAnsi="Arial" w:cs="Arial"/>
        </w:rPr>
        <w:t>. Las aportaciones federales que a través de los diferentes fondos, le correspondan al municipio, se percibirán en los términos que establezcan, el Presupuesto de Egresos de la Federación, la Ley de Coordinación Fiscal y los convenios respectivos.</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TITULO NOVENO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Transferencias, asignaciones, subsidios y otras ayudas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Artículo 113</w:t>
      </w:r>
      <w:r w:rsidRPr="00134AF7">
        <w:rPr>
          <w:rFonts w:ascii="Arial" w:eastAsia="Arial" w:hAnsi="Arial" w:cs="Arial"/>
        </w:rPr>
        <w:t>. Los ingresos por  concepto de  transferencias, subsidios y otras ayudas son los que se perciben por: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 Donativos, herencias y legados a favor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 Subsidios provenientes de los Gobiernos Federales y Estatales, así como de  Instituciones o particulares a favor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III. Aportaciones de  los  Gobiernos Federal y Estatal, y de terceros, para obras y servicios de beneficio social a cargo del Municipio;</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Default="002911CB" w:rsidP="002911CB">
      <w:pPr>
        <w:spacing w:after="0" w:line="240" w:lineRule="auto"/>
        <w:jc w:val="both"/>
        <w:rPr>
          <w:rFonts w:ascii="Arial" w:eastAsia="Arial" w:hAnsi="Arial" w:cs="Arial"/>
        </w:rPr>
      </w:pPr>
      <w:r w:rsidRPr="00134AF7">
        <w:rPr>
          <w:rFonts w:ascii="Arial" w:eastAsia="Arial" w:hAnsi="Arial" w:cs="Arial"/>
        </w:rPr>
        <w:t>IV. Otras transferencias, asignaciones, subsidios y otras ayudas no especificadas.</w:t>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TITULO DÉCIMO CAPITULO ÚNICO</w:t>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Financiamientos</w:t>
      </w:r>
    </w:p>
    <w:p w:rsidR="002911CB" w:rsidRPr="00134AF7" w:rsidRDefault="002911CB" w:rsidP="002911CB">
      <w:pPr>
        <w:spacing w:after="0" w:line="240" w:lineRule="auto"/>
        <w:rPr>
          <w:rFonts w:ascii="Arial" w:eastAsia="Arial" w:hAnsi="Arial" w:cs="Arial"/>
        </w:rPr>
      </w:pPr>
    </w:p>
    <w:p w:rsidR="002911CB" w:rsidRPr="002911CB" w:rsidRDefault="002911CB" w:rsidP="002911CB">
      <w:pPr>
        <w:ind w:right="18"/>
        <w:jc w:val="both"/>
        <w:rPr>
          <w:rFonts w:ascii="Arial" w:hAnsi="Arial" w:cs="Arial"/>
          <w:b/>
          <w:bCs/>
        </w:rPr>
      </w:pPr>
      <w:r w:rsidRPr="00134AF7">
        <w:rPr>
          <w:rFonts w:ascii="Arial" w:eastAsia="Arial" w:hAnsi="Arial" w:cs="Arial"/>
          <w:b/>
        </w:rPr>
        <w:t>Artículo 114</w:t>
      </w:r>
      <w:r w:rsidRPr="00134AF7">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Municipio para el Ejercicio Fiscal 2023.</w:t>
      </w:r>
      <w:r w:rsidRPr="00134AF7">
        <w:rPr>
          <w:rFonts w:ascii="Arial" w:eastAsia="Arial" w:hAnsi="Arial" w:cs="Arial"/>
        </w:rPr>
        <w:tab/>
      </w:r>
    </w:p>
    <w:p w:rsidR="002911CB" w:rsidRPr="00134AF7" w:rsidRDefault="002911CB" w:rsidP="002911CB">
      <w:pPr>
        <w:spacing w:after="0" w:line="240" w:lineRule="auto"/>
        <w:jc w:val="center"/>
        <w:rPr>
          <w:rFonts w:ascii="Arial" w:eastAsia="Arial" w:hAnsi="Arial" w:cs="Arial"/>
          <w:b/>
        </w:rPr>
      </w:pPr>
      <w:r w:rsidRPr="00134AF7">
        <w:rPr>
          <w:rFonts w:ascii="Arial" w:eastAsia="Arial" w:hAnsi="Arial" w:cs="Arial"/>
          <w:b/>
        </w:rPr>
        <w:t>TRANSITORIOS</w:t>
      </w:r>
    </w:p>
    <w:p w:rsidR="002911CB" w:rsidRPr="00134AF7" w:rsidRDefault="002911CB" w:rsidP="002911CB">
      <w:pPr>
        <w:spacing w:after="0" w:line="240" w:lineRule="auto"/>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PRIMERO</w:t>
      </w:r>
      <w:r w:rsidRPr="00134AF7">
        <w:rPr>
          <w:rFonts w:ascii="Arial" w:eastAsia="Arial" w:hAnsi="Arial" w:cs="Arial"/>
        </w:rPr>
        <w:t>. El presente decreto iniciará su vigencia el primero de enero del año 2023</w:t>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 después de su publicación en el Periódico Oficial “El Estado de Jalisco”.</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SEGUNDO</w:t>
      </w:r>
      <w:r w:rsidRPr="00134AF7">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TERCERO</w:t>
      </w:r>
      <w:r w:rsidRPr="00134AF7">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CUARTO</w:t>
      </w:r>
      <w:r w:rsidRPr="00134AF7">
        <w:rPr>
          <w:rFonts w:ascii="Arial" w:eastAsia="Arial" w:hAnsi="Arial" w:cs="Arial"/>
        </w:rPr>
        <w:t>.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b/>
        </w:rPr>
      </w:pP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b/>
        </w:rPr>
        <w:t>QUINTO</w:t>
      </w:r>
      <w:r w:rsidRPr="00134AF7">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134AF7">
        <w:rPr>
          <w:rFonts w:ascii="Arial" w:eastAsia="Arial" w:hAnsi="Arial" w:cs="Arial"/>
        </w:rPr>
        <w:tab/>
      </w:r>
      <w:r w:rsidRPr="00134AF7">
        <w:rPr>
          <w:rFonts w:ascii="Arial" w:eastAsia="Arial" w:hAnsi="Arial" w:cs="Arial"/>
        </w:rPr>
        <w:tab/>
      </w:r>
    </w:p>
    <w:p w:rsidR="002911CB" w:rsidRPr="00134AF7" w:rsidRDefault="002911CB" w:rsidP="002911CB">
      <w:pPr>
        <w:spacing w:after="0" w:line="240" w:lineRule="auto"/>
        <w:jc w:val="both"/>
        <w:rPr>
          <w:rFonts w:ascii="Arial" w:eastAsia="Arial" w:hAnsi="Arial" w:cs="Arial"/>
        </w:rPr>
      </w:pPr>
      <w:r w:rsidRPr="00134AF7">
        <w:rPr>
          <w:rFonts w:ascii="Arial" w:eastAsia="Arial" w:hAnsi="Arial" w:cs="Arial"/>
        </w:rPr>
        <w:tab/>
      </w:r>
      <w:r w:rsidRPr="00134AF7">
        <w:rPr>
          <w:rFonts w:ascii="Arial" w:eastAsia="Arial" w:hAnsi="Arial" w:cs="Arial"/>
        </w:rPr>
        <w:tab/>
      </w:r>
      <w:r w:rsidRPr="00134AF7">
        <w:rPr>
          <w:rFonts w:ascii="Arial" w:eastAsia="Arial" w:hAnsi="Arial" w:cs="Arial"/>
        </w:rPr>
        <w:tab/>
      </w:r>
    </w:p>
    <w:p w:rsidR="002911CB" w:rsidRPr="00134AF7" w:rsidRDefault="002911CB" w:rsidP="002911CB">
      <w:pPr>
        <w:suppressAutoHyphens/>
        <w:spacing w:after="0" w:line="240" w:lineRule="auto"/>
        <w:jc w:val="both"/>
        <w:rPr>
          <w:rFonts w:ascii="Arial" w:eastAsia="Arial" w:hAnsi="Arial" w:cs="Arial"/>
          <w:shd w:val="clear" w:color="auto" w:fill="FFFFFF"/>
        </w:rPr>
      </w:pPr>
      <w:r w:rsidRPr="00134AF7">
        <w:rPr>
          <w:rFonts w:ascii="Arial" w:eastAsia="Arial" w:hAnsi="Arial" w:cs="Arial"/>
          <w:b/>
        </w:rPr>
        <w:t>SEXTO</w:t>
      </w:r>
      <w:r w:rsidRPr="00134AF7">
        <w:rPr>
          <w:rFonts w:ascii="Arial" w:eastAsia="Arial" w:hAnsi="Arial" w:cs="Arial"/>
        </w:rPr>
        <w:t xml:space="preserve">. </w:t>
      </w:r>
      <w:r w:rsidRPr="00134AF7">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134AF7" w:rsidRDefault="002911CB" w:rsidP="002911CB">
      <w:pPr>
        <w:suppressAutoHyphens/>
        <w:spacing w:after="0" w:line="240" w:lineRule="auto"/>
        <w:jc w:val="both"/>
        <w:rPr>
          <w:rFonts w:ascii="Arial" w:eastAsia="Arial" w:hAnsi="Arial" w:cs="Arial"/>
          <w:shd w:val="clear" w:color="auto" w:fill="FFFFFF"/>
        </w:rPr>
      </w:pPr>
    </w:p>
    <w:p w:rsidR="002911CB" w:rsidRPr="00134AF7" w:rsidRDefault="002911CB" w:rsidP="002911CB">
      <w:pPr>
        <w:suppressAutoHyphens/>
        <w:spacing w:after="0" w:line="240" w:lineRule="auto"/>
        <w:jc w:val="both"/>
        <w:rPr>
          <w:rFonts w:ascii="Arial" w:eastAsia="Arial" w:hAnsi="Arial" w:cs="Arial"/>
          <w:b/>
          <w:color w:val="FF0000"/>
          <w:shd w:val="clear" w:color="auto" w:fill="FFFFFF"/>
        </w:rPr>
      </w:pPr>
      <w:r w:rsidRPr="00134AF7">
        <w:rPr>
          <w:rFonts w:ascii="Arial" w:eastAsia="Arial" w:hAnsi="Arial" w:cs="Arial"/>
          <w:b/>
          <w:shd w:val="clear" w:color="auto" w:fill="FFFFFF"/>
        </w:rPr>
        <w:t xml:space="preserve">SÉPTIMO. </w:t>
      </w:r>
      <w:r w:rsidRPr="00134AF7">
        <w:rPr>
          <w:rFonts w:ascii="Arial" w:eastAsia="Arial" w:hAnsi="Arial" w:cs="Arial"/>
        </w:rPr>
        <w:t>Derogado.</w:t>
      </w:r>
    </w:p>
    <w:p w:rsidR="002911CB" w:rsidRDefault="002911CB" w:rsidP="002911CB">
      <w:pPr>
        <w:ind w:left="567"/>
        <w:jc w:val="both"/>
        <w:rPr>
          <w:rFonts w:ascii="Arial" w:hAnsi="Arial" w:cs="Arial"/>
        </w:rPr>
      </w:pPr>
      <w:r>
        <w:rPr>
          <w:rFonts w:ascii="Arial" w:hAnsi="Arial" w:cs="Arial"/>
        </w:rPr>
        <w:tab/>
      </w:r>
      <w:r>
        <w:rPr>
          <w:rFonts w:ascii="Arial" w:hAnsi="Arial" w:cs="Arial"/>
        </w:rPr>
        <w:tab/>
      </w:r>
    </w:p>
    <w:p w:rsidR="002911CB" w:rsidRPr="00134AF7" w:rsidRDefault="002911CB" w:rsidP="002911CB">
      <w:pPr>
        <w:ind w:left="567"/>
        <w:jc w:val="both"/>
        <w:rPr>
          <w:rFonts w:ascii="Arial" w:hAnsi="Arial" w:cs="Arial"/>
        </w:rPr>
      </w:pPr>
    </w:p>
    <w:p w:rsidR="002911CB" w:rsidRPr="00134AF7" w:rsidRDefault="002911CB" w:rsidP="002911CB">
      <w:pPr>
        <w:spacing w:after="0"/>
        <w:jc w:val="center"/>
        <w:rPr>
          <w:rFonts w:ascii="Arial" w:hAnsi="Arial" w:cs="Arial"/>
          <w:b/>
        </w:rPr>
      </w:pPr>
      <w:r w:rsidRPr="00134AF7">
        <w:rPr>
          <w:rFonts w:ascii="Arial" w:hAnsi="Arial" w:cs="Arial"/>
          <w:b/>
        </w:rPr>
        <w:t>A T E N T A M E N T E</w:t>
      </w:r>
    </w:p>
    <w:p w:rsidR="002911CB" w:rsidRPr="00134AF7" w:rsidRDefault="002911CB" w:rsidP="002911CB">
      <w:pPr>
        <w:spacing w:after="0"/>
        <w:jc w:val="center"/>
        <w:rPr>
          <w:rFonts w:ascii="Arial" w:hAnsi="Arial" w:cs="Arial"/>
          <w:b/>
        </w:rPr>
      </w:pPr>
      <w:r w:rsidRPr="00134AF7">
        <w:rPr>
          <w:rFonts w:ascii="Arial" w:hAnsi="Arial" w:cs="Arial"/>
          <w:b/>
        </w:rPr>
        <w:t>Tepa</w:t>
      </w:r>
      <w:r>
        <w:rPr>
          <w:rFonts w:ascii="Arial" w:hAnsi="Arial" w:cs="Arial"/>
          <w:b/>
        </w:rPr>
        <w:t>titlán de Morelos, Jalisco. A 30</w:t>
      </w:r>
      <w:r w:rsidRPr="00134AF7">
        <w:rPr>
          <w:rFonts w:ascii="Arial" w:hAnsi="Arial" w:cs="Arial"/>
          <w:b/>
        </w:rPr>
        <w:t xml:space="preserve"> de agosto del 202</w:t>
      </w:r>
      <w:r>
        <w:rPr>
          <w:rFonts w:ascii="Arial" w:hAnsi="Arial" w:cs="Arial"/>
          <w:b/>
        </w:rPr>
        <w:t>2</w:t>
      </w:r>
      <w:r w:rsidRPr="00134AF7">
        <w:rPr>
          <w:rFonts w:ascii="Arial" w:hAnsi="Arial" w:cs="Arial"/>
          <w:b/>
        </w:rPr>
        <w:t xml:space="preserve"> </w:t>
      </w:r>
    </w:p>
    <w:p w:rsidR="002911CB" w:rsidRPr="00134AF7" w:rsidRDefault="002911CB" w:rsidP="002911CB">
      <w:pPr>
        <w:spacing w:after="0"/>
        <w:jc w:val="center"/>
        <w:rPr>
          <w:rFonts w:ascii="Arial" w:hAnsi="Arial" w:cs="Arial"/>
          <w:b/>
        </w:rPr>
      </w:pPr>
    </w:p>
    <w:p w:rsidR="002911CB" w:rsidRPr="00134AF7" w:rsidRDefault="002911CB" w:rsidP="002911CB">
      <w:pPr>
        <w:spacing w:after="0"/>
        <w:jc w:val="center"/>
        <w:rPr>
          <w:rFonts w:ascii="Arial" w:hAnsi="Arial" w:cs="Arial"/>
          <w:b/>
        </w:rPr>
      </w:pPr>
    </w:p>
    <w:p w:rsidR="002911CB" w:rsidRPr="00134AF7" w:rsidRDefault="002911CB" w:rsidP="002911CB">
      <w:pPr>
        <w:spacing w:after="0"/>
        <w:jc w:val="center"/>
        <w:rPr>
          <w:rFonts w:ascii="Arial" w:hAnsi="Arial" w:cs="Arial"/>
          <w:b/>
        </w:rPr>
      </w:pPr>
    </w:p>
    <w:p w:rsidR="002911CB" w:rsidRPr="00134AF7" w:rsidRDefault="002911CB" w:rsidP="002911CB">
      <w:pPr>
        <w:spacing w:after="0"/>
        <w:jc w:val="center"/>
        <w:rPr>
          <w:rFonts w:ascii="Arial" w:hAnsi="Arial" w:cs="Arial"/>
          <w:b/>
        </w:rPr>
      </w:pPr>
      <w:r w:rsidRPr="00134AF7">
        <w:rPr>
          <w:rFonts w:ascii="Arial" w:hAnsi="Arial" w:cs="Arial"/>
          <w:b/>
        </w:rPr>
        <w:t xml:space="preserve">____________________________ </w:t>
      </w:r>
    </w:p>
    <w:p w:rsidR="002911CB" w:rsidRPr="00134AF7" w:rsidRDefault="002911CB" w:rsidP="002911CB">
      <w:pPr>
        <w:spacing w:after="0"/>
        <w:jc w:val="center"/>
        <w:rPr>
          <w:rFonts w:ascii="Arial" w:hAnsi="Arial" w:cs="Arial"/>
          <w:b/>
        </w:rPr>
      </w:pPr>
      <w:r w:rsidRPr="00134AF7">
        <w:rPr>
          <w:rFonts w:ascii="Arial" w:hAnsi="Arial" w:cs="Arial"/>
          <w:b/>
        </w:rPr>
        <w:t>C. Miguel Ángel Esquivias Esquivias</w:t>
      </w:r>
    </w:p>
    <w:p w:rsidR="002911CB" w:rsidRPr="00134AF7" w:rsidRDefault="002911CB" w:rsidP="002911CB">
      <w:pPr>
        <w:spacing w:after="0"/>
        <w:jc w:val="center"/>
        <w:rPr>
          <w:rFonts w:ascii="Arial" w:hAnsi="Arial" w:cs="Arial"/>
          <w:b/>
        </w:rPr>
      </w:pPr>
      <w:r w:rsidRPr="00134AF7">
        <w:rPr>
          <w:rFonts w:ascii="Arial" w:hAnsi="Arial" w:cs="Arial"/>
          <w:b/>
        </w:rPr>
        <w:t xml:space="preserve">Presidente Municipal del H. Ayuntamiento de </w:t>
      </w:r>
    </w:p>
    <w:p w:rsidR="006B5914" w:rsidRPr="002911CB" w:rsidRDefault="002911CB" w:rsidP="002911CB">
      <w:pPr>
        <w:spacing w:after="0"/>
        <w:jc w:val="center"/>
        <w:rPr>
          <w:rFonts w:ascii="Arial" w:hAnsi="Arial" w:cs="Arial"/>
          <w:b/>
        </w:rPr>
      </w:pPr>
      <w:r w:rsidRPr="00134AF7">
        <w:rPr>
          <w:rFonts w:ascii="Arial" w:hAnsi="Arial" w:cs="Arial"/>
          <w:b/>
        </w:rPr>
        <w:t>Tepatitlán de Morelos, Jalisco.</w:t>
      </w:r>
    </w:p>
    <w:sectPr w:rsidR="006B5914" w:rsidRPr="002911CB" w:rsidSect="00E16F67">
      <w:headerReference w:type="default" r:id="rId8"/>
      <w:pgSz w:w="12240" w:h="15840"/>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BC" w:rsidRDefault="001B0ABC">
      <w:pPr>
        <w:spacing w:after="0" w:line="240" w:lineRule="auto"/>
      </w:pPr>
      <w:r>
        <w:separator/>
      </w:r>
    </w:p>
  </w:endnote>
  <w:endnote w:type="continuationSeparator" w:id="0">
    <w:p w:rsidR="001B0ABC" w:rsidRDefault="001B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BC" w:rsidRDefault="001B0ABC">
      <w:pPr>
        <w:spacing w:after="0" w:line="240" w:lineRule="auto"/>
      </w:pPr>
      <w:r>
        <w:separator/>
      </w:r>
    </w:p>
  </w:footnote>
  <w:footnote w:type="continuationSeparator" w:id="0">
    <w:p w:rsidR="001B0ABC" w:rsidRDefault="001B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15" w:rsidRDefault="001B0ABC">
    <w:pPr>
      <w:pStyle w:val="Encabezado"/>
      <w:jc w:val="right"/>
    </w:pPr>
    <w:sdt>
      <w:sdtPr>
        <w:id w:val="363903235"/>
        <w:docPartObj>
          <w:docPartGallery w:val="Page Numbers (Top of Page)"/>
          <w:docPartUnique/>
        </w:docPartObj>
      </w:sdtPr>
      <w:sdtEndPr/>
      <w:sdtContent>
        <w:r w:rsidR="002911CB">
          <w:fldChar w:fldCharType="begin"/>
        </w:r>
        <w:r w:rsidR="002911CB">
          <w:instrText xml:space="preserve"> PAGE   \* MERGEFORMAT </w:instrText>
        </w:r>
        <w:r w:rsidR="002911CB">
          <w:fldChar w:fldCharType="separate"/>
        </w:r>
        <w:r w:rsidR="00175335">
          <w:rPr>
            <w:noProof/>
          </w:rPr>
          <w:t>4</w:t>
        </w:r>
        <w:r w:rsidR="002911CB">
          <w:rPr>
            <w:noProof/>
          </w:rPr>
          <w:fldChar w:fldCharType="end"/>
        </w:r>
      </w:sdtContent>
    </w:sdt>
  </w:p>
  <w:p w:rsidR="007D4315" w:rsidRDefault="001B0A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124080"/>
    <w:rsid w:val="00175335"/>
    <w:rsid w:val="001B0ABC"/>
    <w:rsid w:val="002911CB"/>
    <w:rsid w:val="005A502C"/>
    <w:rsid w:val="008B4011"/>
    <w:rsid w:val="00DF3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45509</Words>
  <Characters>250300</Characters>
  <Application>Microsoft Office Word</Application>
  <DocSecurity>0</DocSecurity>
  <Lines>2085</Lines>
  <Paragraphs>590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Margarita Perez lomeli</cp:lastModifiedBy>
  <cp:revision>3</cp:revision>
  <cp:lastPrinted>2022-08-30T00:57:00Z</cp:lastPrinted>
  <dcterms:created xsi:type="dcterms:W3CDTF">2025-01-13T18:23:00Z</dcterms:created>
  <dcterms:modified xsi:type="dcterms:W3CDTF">2025-01-13T18:23:00Z</dcterms:modified>
</cp:coreProperties>
</file>